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882" w:type="dxa"/>
        <w:tblLook w:val="04A0" w:firstRow="1" w:lastRow="0" w:firstColumn="1" w:lastColumn="0" w:noHBand="0" w:noVBand="1"/>
      </w:tblPr>
      <w:tblGrid>
        <w:gridCol w:w="4676"/>
        <w:gridCol w:w="6379"/>
      </w:tblGrid>
      <w:tr w:rsidR="00756025" w:rsidRPr="00042800" w:rsidTr="005521A2">
        <w:tc>
          <w:tcPr>
            <w:tcW w:w="4676" w:type="dxa"/>
          </w:tcPr>
          <w:p w:rsidR="00756025" w:rsidRPr="00042800" w:rsidRDefault="00756025" w:rsidP="009D1802">
            <w:pPr>
              <w:spacing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042800">
              <w:rPr>
                <w:rFonts w:eastAsia="SimSun"/>
                <w:sz w:val="26"/>
                <w:szCs w:val="26"/>
                <w:lang w:eastAsia="zh-CN"/>
              </w:rPr>
              <w:t>PHÒNG GD&amp;ĐT TX BUÔN HỒ</w:t>
            </w:r>
          </w:p>
          <w:p w:rsidR="00756025" w:rsidRPr="005521A2" w:rsidRDefault="00756025" w:rsidP="005521A2">
            <w:pPr>
              <w:spacing w:line="240" w:lineRule="auto"/>
              <w:ind w:right="-10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521A2">
              <w:rPr>
                <w:rFonts w:eastAsia="SimSun"/>
                <w:b/>
                <w:sz w:val="24"/>
                <w:szCs w:val="24"/>
                <w:lang w:eastAsia="zh-CN"/>
              </w:rPr>
              <w:t>TRƯỜ</w:t>
            </w:r>
            <w:r w:rsidR="005521A2" w:rsidRPr="005521A2">
              <w:rPr>
                <w:rFonts w:eastAsia="SimSun"/>
                <w:b/>
                <w:sz w:val="24"/>
                <w:szCs w:val="24"/>
                <w:lang w:eastAsia="zh-CN"/>
              </w:rPr>
              <w:t xml:space="preserve">NG T.H </w:t>
            </w:r>
            <w:r w:rsidR="006067F4">
              <w:rPr>
                <w:rFonts w:eastAsia="SimSun"/>
                <w:b/>
                <w:sz w:val="24"/>
                <w:szCs w:val="24"/>
                <w:lang w:eastAsia="zh-CN"/>
              </w:rPr>
              <w:t>LÊ THỊ HỒNG GẤM</w:t>
            </w:r>
          </w:p>
          <w:p w:rsidR="00756025" w:rsidRPr="00042800" w:rsidRDefault="001C4799" w:rsidP="009D1802">
            <w:pPr>
              <w:spacing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noProof/>
                <w:sz w:val="26"/>
                <w:szCs w:val="26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.35pt;margin-top:2.5pt;width:139.5pt;height:0;z-index:251660288" o:connectortype="straight"/>
              </w:pict>
            </w:r>
          </w:p>
          <w:p w:rsidR="00756025" w:rsidRPr="005867DB" w:rsidRDefault="00756025" w:rsidP="009D1802">
            <w:pPr>
              <w:spacing w:line="240" w:lineRule="auto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6379" w:type="dxa"/>
          </w:tcPr>
          <w:p w:rsidR="00756025" w:rsidRPr="00042800" w:rsidRDefault="00756025" w:rsidP="009D1802">
            <w:pPr>
              <w:spacing w:line="24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042800">
              <w:rPr>
                <w:rFonts w:eastAsia="SimSun"/>
                <w:b/>
                <w:sz w:val="26"/>
                <w:szCs w:val="26"/>
                <w:lang w:eastAsia="zh-CN"/>
              </w:rPr>
              <w:t>CỘNG HÒA XÃ HỘI CHỦ NGHĨA VIỆT NAM</w:t>
            </w:r>
          </w:p>
          <w:p w:rsidR="00756025" w:rsidRPr="00042800" w:rsidRDefault="00756025" w:rsidP="009D1802">
            <w:pPr>
              <w:spacing w:line="24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042800">
              <w:rPr>
                <w:rFonts w:eastAsia="SimSun"/>
                <w:b/>
                <w:sz w:val="26"/>
                <w:szCs w:val="26"/>
                <w:lang w:eastAsia="zh-CN"/>
              </w:rPr>
              <w:t>Độc lập – Tự do – Hạnh phúc</w:t>
            </w:r>
          </w:p>
          <w:p w:rsidR="00756025" w:rsidRPr="00042800" w:rsidRDefault="001C4799" w:rsidP="009D1802">
            <w:pPr>
              <w:spacing w:line="240" w:lineRule="auto"/>
              <w:jc w:val="right"/>
              <w:rPr>
                <w:rFonts w:eastAsia="SimSun"/>
                <w:i/>
                <w:sz w:val="26"/>
                <w:szCs w:val="26"/>
                <w:lang w:eastAsia="zh-CN"/>
              </w:rPr>
            </w:pPr>
            <w:r>
              <w:rPr>
                <w:rFonts w:eastAsia="SimSun"/>
                <w:i/>
                <w:noProof/>
                <w:sz w:val="26"/>
                <w:szCs w:val="26"/>
                <w:lang w:eastAsia="zh-CN"/>
              </w:rPr>
              <w:pict>
                <v:shape id="_x0000_s1027" type="#_x0000_t32" style="position:absolute;left:0;text-align:left;margin-left:69.45pt;margin-top:1.35pt;width:167.6pt;height:.7pt;z-index:251661312" o:connectortype="straight"/>
              </w:pict>
            </w:r>
          </w:p>
          <w:p w:rsidR="00756025" w:rsidRPr="00042800" w:rsidRDefault="005867DB" w:rsidP="002F4A08">
            <w:pPr>
              <w:spacing w:line="240" w:lineRule="auto"/>
              <w:jc w:val="right"/>
              <w:rPr>
                <w:rFonts w:eastAsia="SimSun"/>
                <w:i/>
                <w:sz w:val="26"/>
                <w:szCs w:val="26"/>
                <w:lang w:eastAsia="zh-CN"/>
              </w:rPr>
            </w:pPr>
            <w:r>
              <w:rPr>
                <w:rFonts w:eastAsia="SimSun"/>
                <w:i/>
                <w:sz w:val="26"/>
                <w:szCs w:val="26"/>
                <w:lang w:eastAsia="zh-CN"/>
              </w:rPr>
              <w:t>Đạt Hiếu</w:t>
            </w:r>
            <w:r w:rsidR="002F4A08">
              <w:rPr>
                <w:rFonts w:eastAsia="SimSun"/>
                <w:i/>
                <w:sz w:val="26"/>
                <w:szCs w:val="26"/>
                <w:lang w:eastAsia="zh-CN"/>
              </w:rPr>
              <w:t xml:space="preserve">, ngày  1 </w:t>
            </w:r>
            <w:r w:rsidR="00756025" w:rsidRPr="00042800">
              <w:rPr>
                <w:rFonts w:eastAsia="SimSun"/>
                <w:i/>
                <w:sz w:val="26"/>
                <w:szCs w:val="26"/>
                <w:lang w:eastAsia="zh-CN"/>
              </w:rPr>
              <w:t xml:space="preserve">tháng  </w:t>
            </w:r>
            <w:r w:rsidR="002F4A08">
              <w:rPr>
                <w:rFonts w:eastAsia="SimSun"/>
                <w:i/>
                <w:sz w:val="26"/>
                <w:szCs w:val="26"/>
                <w:lang w:eastAsia="zh-CN"/>
              </w:rPr>
              <w:t>10</w:t>
            </w:r>
            <w:r w:rsidR="00756025" w:rsidRPr="00042800">
              <w:rPr>
                <w:rFonts w:eastAsia="SimSun"/>
                <w:i/>
                <w:sz w:val="26"/>
                <w:szCs w:val="26"/>
                <w:lang w:eastAsia="zh-CN"/>
              </w:rPr>
              <w:t xml:space="preserve">   năm 201</w:t>
            </w:r>
            <w:r w:rsidR="00220C10">
              <w:rPr>
                <w:rFonts w:eastAsia="SimSun"/>
                <w:i/>
                <w:sz w:val="26"/>
                <w:szCs w:val="26"/>
                <w:lang w:eastAsia="zh-CN"/>
              </w:rPr>
              <w:t>9</w:t>
            </w:r>
          </w:p>
        </w:tc>
      </w:tr>
    </w:tbl>
    <w:p w:rsidR="00756025" w:rsidRPr="00042800" w:rsidRDefault="00756025" w:rsidP="00756025">
      <w:pPr>
        <w:spacing w:line="276" w:lineRule="auto"/>
        <w:rPr>
          <w:rFonts w:eastAsia="SimSun"/>
          <w:b/>
          <w:sz w:val="26"/>
          <w:szCs w:val="26"/>
          <w:lang w:eastAsia="zh-CN"/>
        </w:rPr>
      </w:pPr>
    </w:p>
    <w:p w:rsidR="00756025" w:rsidRPr="00B62122" w:rsidRDefault="00756025" w:rsidP="00756025">
      <w:pPr>
        <w:spacing w:line="276" w:lineRule="auto"/>
        <w:jc w:val="center"/>
        <w:outlineLvl w:val="5"/>
        <w:rPr>
          <w:rFonts w:eastAsia="SimSun"/>
          <w:b/>
          <w:szCs w:val="28"/>
          <w:lang w:eastAsia="zh-CN"/>
        </w:rPr>
      </w:pPr>
      <w:r w:rsidRPr="00B62122">
        <w:rPr>
          <w:rFonts w:eastAsia="SimSun"/>
          <w:b/>
          <w:szCs w:val="28"/>
          <w:lang w:eastAsia="zh-CN"/>
        </w:rPr>
        <w:t>KẾ HOẠCH CHUYÊN MÔN</w:t>
      </w:r>
    </w:p>
    <w:p w:rsidR="00756025" w:rsidRPr="00B62122" w:rsidRDefault="00756025" w:rsidP="00756025">
      <w:pPr>
        <w:spacing w:line="276" w:lineRule="auto"/>
        <w:jc w:val="center"/>
        <w:outlineLvl w:val="5"/>
        <w:rPr>
          <w:rFonts w:ascii="Calibri" w:eastAsia="Times New Roman" w:hAnsi="Calibri"/>
          <w:b/>
          <w:bCs/>
          <w:szCs w:val="28"/>
          <w:lang w:eastAsia="zh-CN"/>
        </w:rPr>
      </w:pPr>
      <w:r w:rsidRPr="00B62122">
        <w:rPr>
          <w:rFonts w:eastAsia="SimSun"/>
          <w:b/>
          <w:szCs w:val="28"/>
          <w:lang w:eastAsia="zh-CN"/>
        </w:rPr>
        <w:t xml:space="preserve">THÁNG </w:t>
      </w:r>
      <w:r w:rsidR="00FB017B" w:rsidRPr="00B62122">
        <w:rPr>
          <w:rFonts w:eastAsia="SimSun"/>
          <w:b/>
          <w:szCs w:val="28"/>
          <w:lang w:eastAsia="zh-CN"/>
        </w:rPr>
        <w:t>10</w:t>
      </w:r>
      <w:r w:rsidRPr="00B62122">
        <w:rPr>
          <w:rFonts w:eastAsia="SimSun"/>
          <w:b/>
          <w:szCs w:val="28"/>
          <w:lang w:eastAsia="zh-CN"/>
        </w:rPr>
        <w:t>/201</w:t>
      </w:r>
      <w:r w:rsidR="00220C10">
        <w:rPr>
          <w:rFonts w:eastAsia="SimSun"/>
          <w:b/>
          <w:szCs w:val="28"/>
          <w:lang w:eastAsia="zh-CN"/>
        </w:rPr>
        <w:t>9</w:t>
      </w:r>
    </w:p>
    <w:p w:rsidR="00756025" w:rsidRPr="00042800" w:rsidRDefault="00756025" w:rsidP="00AC09B3">
      <w:pPr>
        <w:spacing w:line="276" w:lineRule="auto"/>
        <w:rPr>
          <w:rFonts w:eastAsia="SimSun"/>
          <w:b/>
          <w:sz w:val="26"/>
          <w:szCs w:val="26"/>
          <w:u w:val="single"/>
          <w:lang w:eastAsia="zh-CN"/>
        </w:rPr>
      </w:pPr>
      <w:r w:rsidRPr="00042800">
        <w:rPr>
          <w:rFonts w:eastAsia="SimSun"/>
          <w:b/>
          <w:sz w:val="26"/>
          <w:szCs w:val="26"/>
          <w:u w:val="single"/>
          <w:lang w:eastAsia="zh-CN"/>
        </w:rPr>
        <w:t xml:space="preserve">I. ĐÁNH GIÁ HOẠT ĐỘNG CHUYÊN MÔN THÁNG </w:t>
      </w:r>
      <w:r w:rsidR="00FB017B" w:rsidRPr="00042800">
        <w:rPr>
          <w:rFonts w:eastAsia="SimSun"/>
          <w:b/>
          <w:sz w:val="26"/>
          <w:szCs w:val="26"/>
          <w:u w:val="single"/>
          <w:lang w:eastAsia="zh-CN"/>
        </w:rPr>
        <w:t>9</w:t>
      </w:r>
      <w:r w:rsidRPr="00042800">
        <w:rPr>
          <w:rFonts w:eastAsia="SimSun"/>
          <w:b/>
          <w:sz w:val="26"/>
          <w:szCs w:val="26"/>
          <w:u w:val="single"/>
          <w:lang w:eastAsia="zh-CN"/>
        </w:rPr>
        <w:t>/201</w:t>
      </w:r>
      <w:r w:rsidR="00220C10">
        <w:rPr>
          <w:rFonts w:eastAsia="SimSun"/>
          <w:b/>
          <w:sz w:val="26"/>
          <w:szCs w:val="26"/>
          <w:u w:val="single"/>
          <w:lang w:eastAsia="zh-CN"/>
        </w:rPr>
        <w:t>9</w:t>
      </w:r>
    </w:p>
    <w:p w:rsidR="00756025" w:rsidRDefault="00756025" w:rsidP="00756025">
      <w:pPr>
        <w:spacing w:line="276" w:lineRule="auto"/>
        <w:jc w:val="both"/>
        <w:rPr>
          <w:rFonts w:eastAsia="SimSun"/>
          <w:b/>
          <w:szCs w:val="28"/>
          <w:lang w:eastAsia="zh-CN"/>
        </w:rPr>
      </w:pPr>
      <w:r w:rsidRPr="00042800">
        <w:rPr>
          <w:rFonts w:eastAsia="SimSun"/>
          <w:b/>
          <w:sz w:val="26"/>
          <w:szCs w:val="26"/>
          <w:lang w:eastAsia="zh-CN"/>
        </w:rPr>
        <w:tab/>
      </w:r>
      <w:r w:rsidRPr="0006794E">
        <w:rPr>
          <w:rFonts w:eastAsia="SimSun"/>
          <w:b/>
          <w:szCs w:val="28"/>
          <w:lang w:eastAsia="zh-CN"/>
        </w:rPr>
        <w:t xml:space="preserve">1. Về </w:t>
      </w:r>
      <w:r w:rsidR="0035592D" w:rsidRPr="0006794E">
        <w:rPr>
          <w:rFonts w:eastAsia="SimSun"/>
          <w:b/>
          <w:szCs w:val="28"/>
          <w:lang w:eastAsia="zh-CN"/>
        </w:rPr>
        <w:t>ưu điểm:</w:t>
      </w:r>
    </w:p>
    <w:p w:rsidR="000D210F" w:rsidRPr="00CC258B" w:rsidRDefault="000D210F" w:rsidP="000D210F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line="276" w:lineRule="auto"/>
        <w:jc w:val="both"/>
        <w:rPr>
          <w:rFonts w:eastAsia="SimSun"/>
          <w:b/>
          <w:szCs w:val="28"/>
          <w:lang w:eastAsia="zh-CN"/>
        </w:rPr>
      </w:pPr>
      <w:r>
        <w:rPr>
          <w:rFonts w:eastAsia="SimSun"/>
          <w:b/>
          <w:szCs w:val="28"/>
          <w:lang w:eastAsia="zh-CN"/>
        </w:rPr>
        <w:t xml:space="preserve">      </w:t>
      </w:r>
      <w:proofErr w:type="gramStart"/>
      <w:r>
        <w:rPr>
          <w:rFonts w:eastAsia="SimSun"/>
          <w:szCs w:val="26"/>
          <w:lang w:eastAsia="zh-CN"/>
        </w:rPr>
        <w:t>- Đã hoàn thành chương trình từ tuần 2 đến tuần 5.</w:t>
      </w:r>
      <w:proofErr w:type="gramEnd"/>
    </w:p>
    <w:p w:rsidR="000D210F" w:rsidRDefault="000D210F" w:rsidP="000D210F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  </w:t>
      </w:r>
      <w:r w:rsidRPr="00AB6D07">
        <w:rPr>
          <w:rFonts w:eastAsia="SimSun"/>
          <w:szCs w:val="28"/>
          <w:lang w:eastAsia="zh-CN"/>
        </w:rPr>
        <w:t xml:space="preserve">- Phối hợp tổ chức </w:t>
      </w:r>
      <w:r>
        <w:rPr>
          <w:rFonts w:eastAsia="SimSun"/>
          <w:szCs w:val="28"/>
          <w:lang w:eastAsia="zh-CN"/>
        </w:rPr>
        <w:t xml:space="preserve">tốt </w:t>
      </w:r>
      <w:r w:rsidRPr="00AB6D07">
        <w:rPr>
          <w:rFonts w:eastAsia="SimSun"/>
          <w:szCs w:val="28"/>
          <w:lang w:eastAsia="zh-CN"/>
        </w:rPr>
        <w:t xml:space="preserve">Lễ khai giảng và </w:t>
      </w:r>
      <w:r>
        <w:rPr>
          <w:rFonts w:eastAsia="SimSun"/>
          <w:szCs w:val="28"/>
          <w:lang w:eastAsia="zh-CN"/>
        </w:rPr>
        <w:t>đón học sinh lớp 1 trong ngày khai trường</w:t>
      </w:r>
      <w:r w:rsidRPr="00AB6D07">
        <w:rPr>
          <w:rFonts w:eastAsia="SimSun"/>
          <w:szCs w:val="28"/>
          <w:lang w:eastAsia="zh-CN"/>
        </w:rPr>
        <w:t xml:space="preserve">. </w:t>
      </w:r>
    </w:p>
    <w:p w:rsidR="000D210F" w:rsidRDefault="000D210F" w:rsidP="000D210F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  </w:t>
      </w:r>
      <w:proofErr w:type="gramStart"/>
      <w:r>
        <w:rPr>
          <w:rFonts w:eastAsia="SimSun"/>
          <w:szCs w:val="28"/>
          <w:lang w:eastAsia="zh-CN"/>
        </w:rPr>
        <w:t>- Đã tổ chức họp phụ huynh học sinh đầu năm.</w:t>
      </w:r>
      <w:proofErr w:type="gramEnd"/>
      <w:r>
        <w:rPr>
          <w:rFonts w:eastAsia="SimSun"/>
          <w:szCs w:val="28"/>
          <w:lang w:eastAsia="zh-CN"/>
        </w:rPr>
        <w:t xml:space="preserve"> </w:t>
      </w:r>
    </w:p>
    <w:p w:rsidR="000D210F" w:rsidRDefault="000D210F" w:rsidP="000D2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jc w:val="both"/>
        <w:rPr>
          <w:bCs/>
          <w:iCs/>
          <w:lang w:val="nl-NL"/>
        </w:rPr>
      </w:pPr>
      <w:r>
        <w:rPr>
          <w:bCs/>
          <w:iCs/>
          <w:lang w:val="nl-NL"/>
        </w:rPr>
        <w:t xml:space="preserve">      - Thực hiện tốt dạy VHGT từ tuần 1, TLHĐ từ tuần 2.</w:t>
      </w:r>
    </w:p>
    <w:p w:rsidR="000D210F" w:rsidRDefault="000D210F" w:rsidP="000D210F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  </w:t>
      </w:r>
      <w:r w:rsidRPr="00AB6D07">
        <w:rPr>
          <w:rFonts w:eastAsia="SimSun"/>
          <w:szCs w:val="28"/>
          <w:lang w:eastAsia="zh-CN"/>
        </w:rPr>
        <w:t xml:space="preserve">- </w:t>
      </w:r>
      <w:r>
        <w:rPr>
          <w:rFonts w:eastAsia="SimSun"/>
          <w:szCs w:val="28"/>
          <w:lang w:eastAsia="zh-CN"/>
        </w:rPr>
        <w:t>Các tổ khối</w:t>
      </w:r>
      <w:r w:rsidRPr="00AB6D07">
        <w:rPr>
          <w:rFonts w:eastAsia="SimSun"/>
          <w:szCs w:val="28"/>
          <w:lang w:eastAsia="zh-CN"/>
        </w:rPr>
        <w:t xml:space="preserve"> trưởng lên lịch báo giảng tổ khố</w:t>
      </w:r>
      <w:r>
        <w:rPr>
          <w:rFonts w:eastAsia="SimSun"/>
          <w:szCs w:val="28"/>
          <w:lang w:eastAsia="zh-CN"/>
        </w:rPr>
        <w:t>i kịp thời, đúng chương trình.</w:t>
      </w:r>
    </w:p>
    <w:p w:rsidR="000D210F" w:rsidRPr="006A7B27" w:rsidRDefault="000D210F" w:rsidP="000D210F">
      <w:pPr>
        <w:spacing w:line="276" w:lineRule="auto"/>
        <w:jc w:val="both"/>
        <w:rPr>
          <w:rFonts w:eastAsia="SimSun"/>
          <w:i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  - Chỉ đạo các tổ khối mở chuyên đề. </w:t>
      </w:r>
      <w:proofErr w:type="gramStart"/>
      <w:r w:rsidRPr="006A7B27">
        <w:rPr>
          <w:rFonts w:eastAsia="SimSun"/>
          <w:sz w:val="24"/>
          <w:szCs w:val="28"/>
          <w:lang w:eastAsia="zh-CN"/>
        </w:rPr>
        <w:t xml:space="preserve">BGH, TKT </w:t>
      </w:r>
      <w:r>
        <w:rPr>
          <w:rFonts w:eastAsia="SimSun"/>
          <w:szCs w:val="28"/>
          <w:lang w:eastAsia="zh-CN"/>
        </w:rPr>
        <w:t xml:space="preserve">sắp xếp dự giờ </w:t>
      </w:r>
      <w:r w:rsidRPr="00AB6D07">
        <w:rPr>
          <w:rFonts w:eastAsia="SimSun"/>
          <w:szCs w:val="28"/>
          <w:lang w:eastAsia="zh-CN"/>
        </w:rPr>
        <w:t>thăm lớ</w:t>
      </w:r>
      <w:r>
        <w:rPr>
          <w:rFonts w:eastAsia="SimSun"/>
          <w:szCs w:val="28"/>
          <w:lang w:eastAsia="zh-CN"/>
        </w:rPr>
        <w:t>p một số đ/c.</w:t>
      </w:r>
      <w:proofErr w:type="gramEnd"/>
    </w:p>
    <w:p w:rsidR="00220C10" w:rsidRDefault="000D210F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  - Các tổ khối đã đăng ký thi đua cá nhân, lớp năm học 2019-2020.</w:t>
      </w:r>
    </w:p>
    <w:p w:rsidR="00FC1066" w:rsidRDefault="00FC1066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  - Chuyên môn đã hoàn thiện báo cáo EMIS, EQMS trên CSDLN kíp thời.</w:t>
      </w:r>
    </w:p>
    <w:p w:rsidR="00FC1066" w:rsidRPr="000D210F" w:rsidRDefault="00FC1066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  </w:t>
      </w:r>
      <w:proofErr w:type="gramStart"/>
      <w:r>
        <w:rPr>
          <w:rFonts w:eastAsia="SimSun"/>
          <w:szCs w:val="28"/>
          <w:lang w:eastAsia="zh-CN"/>
        </w:rPr>
        <w:t>- Đã tổ chức tập huấn Dạy học Âm nhạc bằng CNTT.</w:t>
      </w:r>
      <w:proofErr w:type="gramEnd"/>
    </w:p>
    <w:p w:rsidR="000D210F" w:rsidRPr="00FC1066" w:rsidRDefault="0035592D" w:rsidP="00756025">
      <w:pPr>
        <w:spacing w:line="276" w:lineRule="auto"/>
        <w:jc w:val="both"/>
        <w:rPr>
          <w:rFonts w:eastAsia="SimSun"/>
          <w:b/>
          <w:szCs w:val="28"/>
          <w:lang w:eastAsia="zh-CN"/>
        </w:rPr>
      </w:pPr>
      <w:r w:rsidRPr="00BD5C63">
        <w:rPr>
          <w:rFonts w:eastAsia="SimSun"/>
          <w:b/>
          <w:szCs w:val="28"/>
          <w:lang w:eastAsia="zh-CN"/>
        </w:rPr>
        <w:t>2</w:t>
      </w:r>
      <w:r w:rsidR="00756025" w:rsidRPr="00BD5C63">
        <w:rPr>
          <w:rFonts w:eastAsia="SimSun"/>
          <w:b/>
          <w:szCs w:val="28"/>
          <w:lang w:eastAsia="zh-CN"/>
        </w:rPr>
        <w:t xml:space="preserve">. </w:t>
      </w:r>
      <w:r w:rsidRPr="00BD5C63">
        <w:rPr>
          <w:rFonts w:eastAsia="SimSun"/>
          <w:b/>
          <w:szCs w:val="28"/>
          <w:lang w:eastAsia="zh-CN"/>
        </w:rPr>
        <w:t>Nhược điể</w:t>
      </w:r>
      <w:r w:rsidR="00FC1066">
        <w:rPr>
          <w:rFonts w:eastAsia="SimSun"/>
          <w:b/>
          <w:szCs w:val="28"/>
          <w:lang w:eastAsia="zh-CN"/>
        </w:rPr>
        <w:t>m:</w:t>
      </w:r>
    </w:p>
    <w:p w:rsidR="00664318" w:rsidRDefault="00A64941" w:rsidP="00DE6DB5">
      <w:pPr>
        <w:spacing w:line="276" w:lineRule="auto"/>
        <w:jc w:val="both"/>
        <w:rPr>
          <w:rFonts w:eastAsia="SimSun"/>
          <w:szCs w:val="26"/>
          <w:lang w:eastAsia="zh-CN"/>
        </w:rPr>
      </w:pPr>
      <w:r w:rsidRPr="00BD5C63">
        <w:rPr>
          <w:rFonts w:eastAsia="SimSun"/>
          <w:szCs w:val="26"/>
          <w:lang w:eastAsia="zh-CN"/>
        </w:rPr>
        <w:t xml:space="preserve">     </w:t>
      </w:r>
      <w:r w:rsidR="00C469FF">
        <w:rPr>
          <w:rFonts w:eastAsia="SimSun"/>
          <w:szCs w:val="26"/>
          <w:lang w:eastAsia="zh-CN"/>
        </w:rPr>
        <w:t xml:space="preserve"> </w:t>
      </w:r>
      <w:r w:rsidR="00664318">
        <w:rPr>
          <w:rFonts w:eastAsia="SimSun"/>
          <w:szCs w:val="26"/>
          <w:lang w:eastAsia="zh-CN"/>
        </w:rPr>
        <w:t xml:space="preserve">- HS lớp bán trú </w:t>
      </w:r>
      <w:r w:rsidR="00C469FF">
        <w:rPr>
          <w:rFonts w:eastAsia="SimSun"/>
          <w:szCs w:val="26"/>
          <w:lang w:eastAsia="zh-CN"/>
        </w:rPr>
        <w:t>sỉ số đầu năm chưa ổn định. N</w:t>
      </w:r>
      <w:r w:rsidR="00664318">
        <w:rPr>
          <w:rFonts w:eastAsia="SimSun"/>
          <w:szCs w:val="26"/>
          <w:lang w:eastAsia="zh-CN"/>
        </w:rPr>
        <w:t>ghỉ học, phụ</w:t>
      </w:r>
      <w:r w:rsidR="00C469FF">
        <w:rPr>
          <w:rFonts w:eastAsia="SimSun"/>
          <w:szCs w:val="26"/>
          <w:lang w:eastAsia="zh-CN"/>
        </w:rPr>
        <w:t xml:space="preserve"> huynh</w:t>
      </w:r>
      <w:r w:rsidR="00664318">
        <w:rPr>
          <w:rFonts w:eastAsia="SimSun"/>
          <w:szCs w:val="26"/>
          <w:lang w:eastAsia="zh-CN"/>
        </w:rPr>
        <w:t xml:space="preserve"> chưa báo kịp thời</w:t>
      </w:r>
      <w:r w:rsidR="00CD3E33">
        <w:rPr>
          <w:rFonts w:eastAsia="SimSun"/>
          <w:szCs w:val="26"/>
          <w:lang w:eastAsia="zh-CN"/>
        </w:rPr>
        <w:t xml:space="preserve">, nên việc </w:t>
      </w:r>
      <w:proofErr w:type="gramStart"/>
      <w:r w:rsidR="00C469FF">
        <w:rPr>
          <w:rFonts w:eastAsia="SimSun"/>
          <w:szCs w:val="26"/>
          <w:lang w:eastAsia="zh-CN"/>
        </w:rPr>
        <w:t>theo</w:t>
      </w:r>
      <w:proofErr w:type="gramEnd"/>
      <w:r w:rsidR="00C469FF">
        <w:rPr>
          <w:rFonts w:eastAsia="SimSun"/>
          <w:szCs w:val="26"/>
          <w:lang w:eastAsia="zh-CN"/>
        </w:rPr>
        <w:t xml:space="preserve"> dõi ngày ăn của hs </w:t>
      </w:r>
      <w:r w:rsidR="00CD3E33">
        <w:rPr>
          <w:rFonts w:eastAsia="SimSun"/>
          <w:szCs w:val="26"/>
          <w:lang w:eastAsia="zh-CN"/>
        </w:rPr>
        <w:t>hàng ngày gặp khó khăn.</w:t>
      </w:r>
    </w:p>
    <w:p w:rsidR="00C469FF" w:rsidRDefault="00C469FF" w:rsidP="00DE6DB5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   - Chưa thống nhất cách làm hồ sơ tổ khối, đợi sự chỉ đạo của PGD.</w:t>
      </w:r>
    </w:p>
    <w:p w:rsidR="00B57F5E" w:rsidRPr="00BD5C63" w:rsidRDefault="00297068" w:rsidP="00DE6DB5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   - Bài múa luân vũ hs tập chưa đều.</w:t>
      </w:r>
    </w:p>
    <w:p w:rsidR="00756025" w:rsidRPr="00B62122" w:rsidRDefault="00756025" w:rsidP="00B62122">
      <w:pPr>
        <w:spacing w:line="276" w:lineRule="auto"/>
        <w:jc w:val="both"/>
        <w:rPr>
          <w:rFonts w:eastAsia="SimSun"/>
          <w:sz w:val="26"/>
          <w:szCs w:val="26"/>
          <w:lang w:eastAsia="zh-CN"/>
        </w:rPr>
      </w:pPr>
      <w:r w:rsidRPr="0085414F">
        <w:rPr>
          <w:rFonts w:eastAsia="SimSun"/>
          <w:b/>
          <w:sz w:val="26"/>
          <w:szCs w:val="26"/>
          <w:u w:val="single"/>
          <w:lang w:eastAsia="zh-CN"/>
        </w:rPr>
        <w:t xml:space="preserve">II. KẾ HOẠCH THÁNG </w:t>
      </w:r>
      <w:r w:rsidR="00B91652" w:rsidRPr="0085414F">
        <w:rPr>
          <w:rFonts w:eastAsia="SimSun"/>
          <w:b/>
          <w:sz w:val="26"/>
          <w:szCs w:val="26"/>
          <w:u w:val="single"/>
          <w:lang w:eastAsia="zh-CN"/>
        </w:rPr>
        <w:t>10</w:t>
      </w:r>
      <w:r w:rsidRPr="0085414F">
        <w:rPr>
          <w:rFonts w:eastAsia="SimSun"/>
          <w:b/>
          <w:sz w:val="26"/>
          <w:szCs w:val="26"/>
          <w:u w:val="single"/>
          <w:lang w:eastAsia="zh-CN"/>
        </w:rPr>
        <w:t>/201</w:t>
      </w:r>
      <w:r w:rsidR="00C469FF">
        <w:rPr>
          <w:rFonts w:eastAsia="SimSun"/>
          <w:b/>
          <w:sz w:val="26"/>
          <w:szCs w:val="26"/>
          <w:u w:val="single"/>
          <w:lang w:eastAsia="zh-CN"/>
        </w:rPr>
        <w:t>9</w:t>
      </w:r>
      <w:r w:rsidR="00186FB9">
        <w:rPr>
          <w:rFonts w:eastAsia="SimSun"/>
          <w:b/>
          <w:sz w:val="26"/>
          <w:szCs w:val="26"/>
          <w:u w:val="single"/>
          <w:lang w:eastAsia="zh-CN"/>
        </w:rPr>
        <w:t>:</w:t>
      </w:r>
    </w:p>
    <w:p w:rsidR="00B62122" w:rsidRPr="00BD5C63" w:rsidRDefault="00756025" w:rsidP="00756025">
      <w:pPr>
        <w:spacing w:line="276" w:lineRule="auto"/>
        <w:jc w:val="both"/>
        <w:rPr>
          <w:rFonts w:eastAsia="SimSun"/>
          <w:szCs w:val="26"/>
          <w:lang w:eastAsia="zh-CN"/>
        </w:rPr>
      </w:pPr>
      <w:r w:rsidRPr="00042800">
        <w:rPr>
          <w:rFonts w:eastAsia="SimSun"/>
          <w:sz w:val="26"/>
          <w:szCs w:val="26"/>
          <w:lang w:eastAsia="zh-CN"/>
        </w:rPr>
        <w:tab/>
      </w:r>
      <w:r w:rsidRPr="00BD5C63">
        <w:rPr>
          <w:rFonts w:eastAsia="SimSun"/>
          <w:b/>
          <w:szCs w:val="26"/>
          <w:u w:val="dotted"/>
          <w:lang w:eastAsia="zh-CN"/>
        </w:rPr>
        <w:t>Chủ đề:</w:t>
      </w:r>
      <w:r w:rsidRPr="00BD5C63">
        <w:rPr>
          <w:rFonts w:eastAsia="SimSun"/>
          <w:szCs w:val="26"/>
          <w:lang w:eastAsia="zh-CN"/>
        </w:rPr>
        <w:t xml:space="preserve"> </w:t>
      </w:r>
      <w:r w:rsidR="00091A93" w:rsidRPr="00BD5C63">
        <w:rPr>
          <w:rFonts w:eastAsia="SimSun"/>
          <w:b/>
          <w:i/>
          <w:szCs w:val="26"/>
          <w:lang w:eastAsia="zh-CN"/>
        </w:rPr>
        <w:t>Thi đua lậ</w:t>
      </w:r>
      <w:r w:rsidR="004C0EAE" w:rsidRPr="00BD5C63">
        <w:rPr>
          <w:rFonts w:eastAsia="SimSun"/>
          <w:b/>
          <w:i/>
          <w:szCs w:val="26"/>
          <w:lang w:eastAsia="zh-CN"/>
        </w:rPr>
        <w:t>p thành tích chào mừng ngày Thành lập Hội</w:t>
      </w:r>
      <w:r w:rsidR="0085414F" w:rsidRPr="00BD5C63">
        <w:rPr>
          <w:rFonts w:eastAsia="SimSun"/>
          <w:b/>
          <w:i/>
          <w:szCs w:val="26"/>
          <w:lang w:eastAsia="zh-CN"/>
        </w:rPr>
        <w:t xml:space="preserve"> Liên hiệp</w:t>
      </w:r>
      <w:r w:rsidR="004C0EAE" w:rsidRPr="00BD5C63">
        <w:rPr>
          <w:rFonts w:eastAsia="SimSun"/>
          <w:b/>
          <w:i/>
          <w:szCs w:val="26"/>
          <w:lang w:eastAsia="zh-CN"/>
        </w:rPr>
        <w:t xml:space="preserve"> </w:t>
      </w:r>
      <w:r w:rsidR="0085414F" w:rsidRPr="00BD5C63">
        <w:rPr>
          <w:rFonts w:eastAsia="SimSun"/>
          <w:b/>
          <w:i/>
          <w:szCs w:val="26"/>
          <w:lang w:eastAsia="zh-CN"/>
        </w:rPr>
        <w:t>P</w:t>
      </w:r>
      <w:r w:rsidR="004C0EAE" w:rsidRPr="00BD5C63">
        <w:rPr>
          <w:rFonts w:eastAsia="SimSun"/>
          <w:b/>
          <w:i/>
          <w:szCs w:val="26"/>
          <w:lang w:eastAsia="zh-CN"/>
        </w:rPr>
        <w:t>hụ nữ Việ</w:t>
      </w:r>
      <w:r w:rsidR="0085414F" w:rsidRPr="00BD5C63">
        <w:rPr>
          <w:rFonts w:eastAsia="SimSun"/>
          <w:b/>
          <w:i/>
          <w:szCs w:val="26"/>
          <w:lang w:eastAsia="zh-CN"/>
        </w:rPr>
        <w:t>t Nam 20/10</w:t>
      </w:r>
      <w:r w:rsidR="004C0EAE" w:rsidRPr="00BD5C63">
        <w:rPr>
          <w:rFonts w:eastAsia="SimSun"/>
          <w:b/>
          <w:i/>
          <w:szCs w:val="26"/>
          <w:lang w:eastAsia="zh-CN"/>
        </w:rPr>
        <w:t>.</w:t>
      </w:r>
      <w:r w:rsidR="00522C78" w:rsidRPr="00BD5C63">
        <w:rPr>
          <w:rFonts w:eastAsia="SimSun"/>
          <w:b/>
          <w:i/>
          <w:szCs w:val="26"/>
          <w:lang w:eastAsia="zh-CN"/>
        </w:rPr>
        <w:t xml:space="preserve"> Chào mừng Hội nghị </w:t>
      </w:r>
      <w:r w:rsidR="00186FB9" w:rsidRPr="00BD5C63">
        <w:rPr>
          <w:rFonts w:eastAsia="SimSun"/>
          <w:b/>
          <w:i/>
          <w:szCs w:val="26"/>
          <w:lang w:eastAsia="zh-CN"/>
        </w:rPr>
        <w:t>CB</w:t>
      </w:r>
      <w:r w:rsidR="00522C78" w:rsidRPr="00BD5C63">
        <w:rPr>
          <w:rFonts w:eastAsia="SimSun"/>
          <w:b/>
          <w:i/>
          <w:szCs w:val="26"/>
          <w:lang w:eastAsia="zh-CN"/>
        </w:rPr>
        <w:t>CC</w:t>
      </w:r>
      <w:proofErr w:type="gramStart"/>
      <w:r w:rsidR="005867DB">
        <w:rPr>
          <w:rFonts w:eastAsia="SimSun"/>
          <w:b/>
          <w:i/>
          <w:szCs w:val="26"/>
          <w:lang w:eastAsia="zh-CN"/>
        </w:rPr>
        <w:t>,</w:t>
      </w:r>
      <w:r w:rsidR="00522C78" w:rsidRPr="00BD5C63">
        <w:rPr>
          <w:rFonts w:eastAsia="SimSun"/>
          <w:b/>
          <w:i/>
          <w:szCs w:val="26"/>
          <w:lang w:eastAsia="zh-CN"/>
        </w:rPr>
        <w:t>VC</w:t>
      </w:r>
      <w:proofErr w:type="gramEnd"/>
      <w:r w:rsidR="00522C78" w:rsidRPr="00BD5C63">
        <w:rPr>
          <w:rFonts w:eastAsia="SimSun"/>
          <w:b/>
          <w:i/>
          <w:szCs w:val="26"/>
          <w:lang w:eastAsia="zh-CN"/>
        </w:rPr>
        <w:t xml:space="preserve"> của trường.</w:t>
      </w:r>
      <w:r w:rsidRPr="00BD5C63">
        <w:rPr>
          <w:rFonts w:eastAsia="SimSun"/>
          <w:b/>
          <w:szCs w:val="26"/>
          <w:lang w:eastAsia="zh-CN"/>
        </w:rPr>
        <w:tab/>
      </w:r>
    </w:p>
    <w:p w:rsidR="00756025" w:rsidRPr="00BD5C63" w:rsidRDefault="00756025" w:rsidP="00756025">
      <w:pPr>
        <w:spacing w:line="276" w:lineRule="auto"/>
        <w:jc w:val="both"/>
        <w:rPr>
          <w:rFonts w:eastAsia="SimSun"/>
          <w:b/>
          <w:szCs w:val="26"/>
          <w:lang w:eastAsia="zh-CN"/>
        </w:rPr>
      </w:pPr>
      <w:r w:rsidRPr="00BD5C63">
        <w:rPr>
          <w:rFonts w:eastAsia="SimSun"/>
          <w:b/>
          <w:szCs w:val="26"/>
          <w:lang w:eastAsia="zh-CN"/>
        </w:rPr>
        <w:t xml:space="preserve">1. </w:t>
      </w:r>
      <w:r w:rsidR="00186FB9" w:rsidRPr="00BD5C63">
        <w:rPr>
          <w:rFonts w:eastAsia="SimSun"/>
          <w:b/>
          <w:szCs w:val="26"/>
          <w:lang w:eastAsia="zh-CN"/>
        </w:rPr>
        <w:t>Kế hoạch chuyên môn</w:t>
      </w:r>
      <w:r w:rsidR="0085414F" w:rsidRPr="00BD5C63">
        <w:rPr>
          <w:rFonts w:eastAsia="SimSun"/>
          <w:b/>
          <w:szCs w:val="26"/>
          <w:lang w:eastAsia="zh-CN"/>
        </w:rPr>
        <w:t>:</w:t>
      </w:r>
    </w:p>
    <w:p w:rsidR="00CD3E33" w:rsidRDefault="00CD3E33" w:rsidP="00756025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 xml:space="preserve">     </w:t>
      </w:r>
      <w:r w:rsidR="00186FB9" w:rsidRPr="00BD5C63">
        <w:rPr>
          <w:rFonts w:eastAsia="SimSun"/>
          <w:b/>
          <w:szCs w:val="26"/>
          <w:lang w:eastAsia="zh-CN"/>
        </w:rPr>
        <w:t xml:space="preserve"> </w:t>
      </w:r>
      <w:r w:rsidR="00186FB9" w:rsidRPr="00BD5C63">
        <w:rPr>
          <w:rFonts w:eastAsia="SimSun"/>
          <w:szCs w:val="26"/>
          <w:lang w:eastAsia="zh-CN"/>
        </w:rPr>
        <w:t xml:space="preserve">- Thực hiện chương trình </w:t>
      </w:r>
      <w:r>
        <w:rPr>
          <w:rFonts w:eastAsia="SimSun"/>
          <w:szCs w:val="26"/>
          <w:lang w:eastAsia="zh-CN"/>
        </w:rPr>
        <w:t xml:space="preserve">TKB </w:t>
      </w:r>
      <w:r w:rsidR="00186FB9" w:rsidRPr="00BD5C63">
        <w:rPr>
          <w:rFonts w:eastAsia="SimSun"/>
          <w:szCs w:val="26"/>
          <w:lang w:eastAsia="zh-CN"/>
        </w:rPr>
        <w:t>từ tuầ</w:t>
      </w:r>
      <w:r w:rsidR="00BF1808">
        <w:rPr>
          <w:rFonts w:eastAsia="SimSun"/>
          <w:szCs w:val="26"/>
          <w:lang w:eastAsia="zh-CN"/>
        </w:rPr>
        <w:t>n 6</w:t>
      </w:r>
      <w:r w:rsidR="00186FB9" w:rsidRPr="00BD5C63">
        <w:rPr>
          <w:rFonts w:eastAsia="SimSun"/>
          <w:szCs w:val="26"/>
          <w:lang w:eastAsia="zh-CN"/>
        </w:rPr>
        <w:t xml:space="preserve"> đến tuầ</w:t>
      </w:r>
      <w:r>
        <w:rPr>
          <w:rFonts w:eastAsia="SimSun"/>
          <w:szCs w:val="26"/>
          <w:lang w:eastAsia="zh-CN"/>
        </w:rPr>
        <w:t>n 10</w:t>
      </w:r>
      <w:r w:rsidR="00186FB9" w:rsidRPr="00BD5C63">
        <w:rPr>
          <w:rFonts w:eastAsia="SimSun"/>
          <w:szCs w:val="26"/>
          <w:lang w:eastAsia="zh-CN"/>
        </w:rPr>
        <w:t>.</w:t>
      </w:r>
    </w:p>
    <w:p w:rsidR="00756025" w:rsidRPr="00BD5C63" w:rsidRDefault="00286E7A" w:rsidP="00756025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   </w:t>
      </w:r>
      <w:r w:rsidR="00756025" w:rsidRPr="00BD5C63">
        <w:rPr>
          <w:rFonts w:eastAsia="SimSun"/>
          <w:szCs w:val="26"/>
          <w:lang w:eastAsia="zh-CN"/>
        </w:rPr>
        <w:t xml:space="preserve">- </w:t>
      </w:r>
      <w:r w:rsidR="0085414F" w:rsidRPr="00BD5C63">
        <w:rPr>
          <w:rFonts w:eastAsia="SimSun"/>
          <w:szCs w:val="26"/>
          <w:lang w:eastAsia="zh-CN"/>
        </w:rPr>
        <w:t xml:space="preserve">GV, HS tiếp tục duy trì </w:t>
      </w:r>
      <w:r w:rsidR="00622765" w:rsidRPr="00BD5C63">
        <w:rPr>
          <w:rFonts w:eastAsia="SimSun"/>
          <w:szCs w:val="26"/>
          <w:lang w:eastAsia="zh-CN"/>
        </w:rPr>
        <w:t xml:space="preserve">sỉ số và </w:t>
      </w:r>
      <w:r w:rsidR="0085414F" w:rsidRPr="00BD5C63">
        <w:rPr>
          <w:rFonts w:eastAsia="SimSun"/>
          <w:szCs w:val="26"/>
          <w:lang w:eastAsia="zh-CN"/>
        </w:rPr>
        <w:t xml:space="preserve">các nề nếp </w:t>
      </w:r>
      <w:r w:rsidR="00622765" w:rsidRPr="00BD5C63">
        <w:rPr>
          <w:rFonts w:eastAsia="SimSun"/>
          <w:szCs w:val="26"/>
          <w:lang w:eastAsia="zh-CN"/>
        </w:rPr>
        <w:t xml:space="preserve">lớp </w:t>
      </w:r>
      <w:r w:rsidR="0085414F" w:rsidRPr="00BD5C63">
        <w:rPr>
          <w:rFonts w:eastAsia="SimSun"/>
          <w:szCs w:val="26"/>
          <w:lang w:eastAsia="zh-CN"/>
        </w:rPr>
        <w:t>đã đạt được</w:t>
      </w:r>
      <w:r w:rsidR="00622765" w:rsidRPr="00BD5C63">
        <w:rPr>
          <w:rFonts w:eastAsia="SimSun"/>
          <w:szCs w:val="26"/>
          <w:lang w:eastAsia="zh-CN"/>
        </w:rPr>
        <w:t>.</w:t>
      </w:r>
    </w:p>
    <w:p w:rsidR="00756025" w:rsidRPr="00CD3E33" w:rsidRDefault="00622765" w:rsidP="00756025">
      <w:pPr>
        <w:spacing w:line="276" w:lineRule="auto"/>
        <w:jc w:val="both"/>
        <w:rPr>
          <w:rFonts w:eastAsia="SimSun"/>
          <w:i/>
          <w:szCs w:val="26"/>
          <w:lang w:eastAsia="zh-CN"/>
        </w:rPr>
      </w:pPr>
      <w:r w:rsidRPr="00BD5C63">
        <w:rPr>
          <w:rFonts w:eastAsia="SimSun"/>
          <w:b/>
          <w:szCs w:val="26"/>
          <w:lang w:eastAsia="zh-CN"/>
        </w:rPr>
        <w:t xml:space="preserve">       </w:t>
      </w:r>
      <w:r w:rsidR="00756025" w:rsidRPr="00BD5C63">
        <w:rPr>
          <w:rFonts w:eastAsia="SimSun"/>
          <w:szCs w:val="26"/>
          <w:lang w:eastAsia="zh-CN"/>
        </w:rPr>
        <w:t xml:space="preserve">- </w:t>
      </w:r>
      <w:r w:rsidRPr="00BD5C63">
        <w:rPr>
          <w:rFonts w:eastAsia="SimSun"/>
          <w:szCs w:val="26"/>
          <w:lang w:eastAsia="zh-CN"/>
        </w:rPr>
        <w:t>GV thực hiện</w:t>
      </w:r>
      <w:r w:rsidR="00756025" w:rsidRPr="00BD5C63">
        <w:rPr>
          <w:rFonts w:eastAsia="SimSun"/>
          <w:szCs w:val="26"/>
          <w:lang w:eastAsia="zh-CN"/>
        </w:rPr>
        <w:t xml:space="preserve"> đúng, đủ nộ</w:t>
      </w:r>
      <w:r w:rsidRPr="00BD5C63">
        <w:rPr>
          <w:rFonts w:eastAsia="SimSun"/>
          <w:szCs w:val="26"/>
          <w:lang w:eastAsia="zh-CN"/>
        </w:rPr>
        <w:t xml:space="preserve">i dung kế hoạch dạy học, </w:t>
      </w:r>
      <w:r w:rsidR="00756025" w:rsidRPr="00BD5C63">
        <w:rPr>
          <w:rFonts w:eastAsia="SimSun"/>
          <w:szCs w:val="26"/>
          <w:lang w:eastAsia="zh-CN"/>
        </w:rPr>
        <w:t xml:space="preserve">có tích hợp các nội dung giáo dục </w:t>
      </w:r>
      <w:proofErr w:type="gramStart"/>
      <w:r w:rsidR="00522C78" w:rsidRPr="00BD5C63">
        <w:rPr>
          <w:rFonts w:eastAsia="SimSun"/>
          <w:szCs w:val="26"/>
          <w:lang w:eastAsia="zh-CN"/>
        </w:rPr>
        <w:t>theo</w:t>
      </w:r>
      <w:proofErr w:type="gramEnd"/>
      <w:r w:rsidR="00522C78" w:rsidRPr="00BD5C63">
        <w:rPr>
          <w:rFonts w:eastAsia="SimSun"/>
          <w:szCs w:val="26"/>
          <w:lang w:eastAsia="zh-CN"/>
        </w:rPr>
        <w:t xml:space="preserve"> chương trình lồng ghép tích hợp</w:t>
      </w:r>
      <w:r w:rsidR="00756025" w:rsidRPr="00BD5C63">
        <w:rPr>
          <w:rFonts w:eastAsia="SimSun"/>
          <w:szCs w:val="26"/>
          <w:lang w:eastAsia="zh-CN"/>
        </w:rPr>
        <w:t>.</w:t>
      </w:r>
      <w:r w:rsidR="00CD3E33">
        <w:rPr>
          <w:rFonts w:eastAsia="SimSun"/>
          <w:szCs w:val="26"/>
          <w:lang w:eastAsia="zh-CN"/>
        </w:rPr>
        <w:t xml:space="preserve"> </w:t>
      </w:r>
      <w:r w:rsidR="00CD3E33" w:rsidRPr="00CD3E33">
        <w:rPr>
          <w:rFonts w:eastAsia="SimSun"/>
          <w:i/>
          <w:szCs w:val="26"/>
          <w:lang w:eastAsia="zh-CN"/>
        </w:rPr>
        <w:t>(</w:t>
      </w:r>
      <w:proofErr w:type="gramStart"/>
      <w:r w:rsidR="00CD3E33" w:rsidRPr="00CD3E33">
        <w:rPr>
          <w:rFonts w:eastAsia="SimSun"/>
          <w:i/>
          <w:szCs w:val="26"/>
          <w:lang w:eastAsia="zh-CN"/>
        </w:rPr>
        <w:t>chú</w:t>
      </w:r>
      <w:proofErr w:type="gramEnd"/>
      <w:r w:rsidR="00CD3E33" w:rsidRPr="00CD3E33">
        <w:rPr>
          <w:rFonts w:eastAsia="SimSun"/>
          <w:i/>
          <w:szCs w:val="26"/>
          <w:lang w:eastAsia="zh-CN"/>
        </w:rPr>
        <w:t xml:space="preserve"> ý tài liệu dạy học địa phương)</w:t>
      </w:r>
    </w:p>
    <w:p w:rsidR="00756025" w:rsidRDefault="00622765" w:rsidP="00756025">
      <w:pPr>
        <w:spacing w:line="276" w:lineRule="auto"/>
        <w:jc w:val="both"/>
        <w:rPr>
          <w:rFonts w:eastAsia="SimSun"/>
          <w:szCs w:val="26"/>
          <w:lang w:eastAsia="zh-CN"/>
        </w:rPr>
      </w:pPr>
      <w:r w:rsidRPr="00BD5C63">
        <w:rPr>
          <w:rFonts w:eastAsia="SimSun"/>
          <w:szCs w:val="26"/>
          <w:lang w:eastAsia="zh-CN"/>
        </w:rPr>
        <w:t xml:space="preserve">     </w:t>
      </w:r>
      <w:r w:rsidR="00BF1808">
        <w:rPr>
          <w:rFonts w:eastAsia="SimSun"/>
          <w:szCs w:val="26"/>
          <w:lang w:eastAsia="zh-CN"/>
        </w:rPr>
        <w:t xml:space="preserve"> </w:t>
      </w:r>
      <w:r w:rsidRPr="00BD5C63">
        <w:rPr>
          <w:rFonts w:eastAsia="SimSun"/>
          <w:szCs w:val="26"/>
          <w:lang w:eastAsia="zh-CN"/>
        </w:rPr>
        <w:t xml:space="preserve"> </w:t>
      </w:r>
      <w:r w:rsidR="00756025" w:rsidRPr="00BD5C63">
        <w:rPr>
          <w:rFonts w:eastAsia="SimSun"/>
          <w:szCs w:val="26"/>
          <w:lang w:eastAsia="zh-CN"/>
        </w:rPr>
        <w:t xml:space="preserve">- </w:t>
      </w:r>
      <w:r w:rsidR="00843815" w:rsidRPr="00BD5C63">
        <w:rPr>
          <w:rFonts w:eastAsia="SimSun"/>
          <w:szCs w:val="26"/>
          <w:lang w:eastAsia="zh-CN"/>
        </w:rPr>
        <w:t xml:space="preserve">Tổ khối trưởng </w:t>
      </w:r>
      <w:r w:rsidR="00BF1808">
        <w:rPr>
          <w:rFonts w:eastAsia="SimSun"/>
          <w:szCs w:val="26"/>
          <w:lang w:eastAsia="zh-CN"/>
        </w:rPr>
        <w:t xml:space="preserve">tiếp tục </w:t>
      </w:r>
      <w:r w:rsidR="00843815" w:rsidRPr="00BD5C63">
        <w:rPr>
          <w:rFonts w:eastAsia="SimSun"/>
          <w:szCs w:val="26"/>
          <w:lang w:eastAsia="zh-CN"/>
        </w:rPr>
        <w:t>lên lịch báo giảng kịp thời, đúng phân phối chương trình.</w:t>
      </w:r>
    </w:p>
    <w:p w:rsidR="000F1DE1" w:rsidRDefault="000F1DE1" w:rsidP="00756025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   - Thực hiện dạy KNS từ tuần 7.</w:t>
      </w:r>
    </w:p>
    <w:p w:rsidR="00F96252" w:rsidRPr="00F96252" w:rsidRDefault="00F96252" w:rsidP="00756025">
      <w:pPr>
        <w:spacing w:line="276" w:lineRule="auto"/>
        <w:jc w:val="both"/>
        <w:rPr>
          <w:rFonts w:eastAsia="SimSun"/>
          <w:i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    - Tham gia dự hội nghi CBCC-VC năm họ</w:t>
      </w:r>
      <w:r w:rsidR="00C469FF">
        <w:rPr>
          <w:rFonts w:eastAsia="SimSun"/>
          <w:szCs w:val="26"/>
          <w:lang w:eastAsia="zh-CN"/>
        </w:rPr>
        <w:t>c 2019-2020</w:t>
      </w:r>
      <w:r w:rsidRPr="00F96252">
        <w:rPr>
          <w:rFonts w:eastAsia="SimSun"/>
          <w:i/>
          <w:szCs w:val="26"/>
          <w:lang w:eastAsia="zh-CN"/>
        </w:rPr>
        <w:t>. (</w:t>
      </w:r>
      <w:proofErr w:type="gramStart"/>
      <w:r w:rsidRPr="00F96252">
        <w:rPr>
          <w:rFonts w:eastAsia="SimSun"/>
          <w:i/>
          <w:szCs w:val="26"/>
          <w:lang w:eastAsia="zh-CN"/>
        </w:rPr>
        <w:t>theo</w:t>
      </w:r>
      <w:proofErr w:type="gramEnd"/>
      <w:r w:rsidRPr="00F96252">
        <w:rPr>
          <w:rFonts w:eastAsia="SimSun"/>
          <w:i/>
          <w:szCs w:val="26"/>
          <w:lang w:eastAsia="zh-CN"/>
        </w:rPr>
        <w:t xml:space="preserve"> kế hoạch Hiệu trưởng)</w:t>
      </w:r>
    </w:p>
    <w:p w:rsidR="00B57F5E" w:rsidRDefault="00286E7A" w:rsidP="00843815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   </w:t>
      </w:r>
      <w:r w:rsidR="00843815" w:rsidRPr="00BD5C63">
        <w:rPr>
          <w:rFonts w:eastAsia="SimSun"/>
          <w:szCs w:val="26"/>
          <w:lang w:eastAsia="zh-CN"/>
        </w:rPr>
        <w:t xml:space="preserve">- </w:t>
      </w:r>
      <w:r w:rsidR="00BF1808">
        <w:rPr>
          <w:rFonts w:eastAsia="SimSun"/>
          <w:szCs w:val="26"/>
          <w:lang w:eastAsia="zh-CN"/>
        </w:rPr>
        <w:t>Các t</w:t>
      </w:r>
      <w:r w:rsidR="00843815" w:rsidRPr="00BD5C63">
        <w:rPr>
          <w:rFonts w:eastAsia="SimSun"/>
          <w:szCs w:val="26"/>
          <w:lang w:eastAsia="zh-CN"/>
        </w:rPr>
        <w:t xml:space="preserve">ổ khối </w:t>
      </w:r>
      <w:r w:rsidR="00BF1808">
        <w:rPr>
          <w:rFonts w:eastAsia="SimSun"/>
          <w:szCs w:val="26"/>
          <w:lang w:eastAsia="zh-CN"/>
        </w:rPr>
        <w:t xml:space="preserve">xây dựng kế hoạch chuyên đề, </w:t>
      </w:r>
      <w:r w:rsidR="00843815" w:rsidRPr="00BD5C63">
        <w:rPr>
          <w:rFonts w:eastAsia="SimSun"/>
          <w:szCs w:val="26"/>
          <w:lang w:eastAsia="zh-CN"/>
        </w:rPr>
        <w:t xml:space="preserve">tổ chức các chuyên đề </w:t>
      </w:r>
      <w:proofErr w:type="gramStart"/>
      <w:r w:rsidR="00843815" w:rsidRPr="00BD5C63">
        <w:rPr>
          <w:rFonts w:eastAsia="SimSun"/>
          <w:szCs w:val="26"/>
          <w:lang w:eastAsia="zh-CN"/>
        </w:rPr>
        <w:t>theo</w:t>
      </w:r>
      <w:proofErr w:type="gramEnd"/>
      <w:r w:rsidR="00843815" w:rsidRPr="00BD5C63">
        <w:rPr>
          <w:rFonts w:eastAsia="SimSun"/>
          <w:szCs w:val="26"/>
          <w:lang w:eastAsia="zh-CN"/>
        </w:rPr>
        <w:t xml:space="preserve"> kế hoạ</w:t>
      </w:r>
      <w:r w:rsidR="00BF1808">
        <w:rPr>
          <w:rFonts w:eastAsia="SimSun"/>
          <w:szCs w:val="26"/>
          <w:lang w:eastAsia="zh-CN"/>
        </w:rPr>
        <w:t>ch, báo cáo với BGH cùng dự. Mỗi tổ khối phải xây dựng, thực hiện chuyên đề sinh hoạt chuyên môn chuyên sâu, ít nhất phải thực hiên được 1 chuyên đề</w:t>
      </w:r>
      <w:r w:rsidR="00CD3E33">
        <w:rPr>
          <w:rFonts w:eastAsia="SimSun"/>
          <w:szCs w:val="26"/>
          <w:lang w:eastAsia="zh-CN"/>
        </w:rPr>
        <w:t xml:space="preserve">/năm và 1 chuyên đề bàn </w:t>
      </w:r>
      <w:proofErr w:type="gramStart"/>
      <w:r w:rsidR="00CD3E33">
        <w:rPr>
          <w:rFonts w:eastAsia="SimSun"/>
          <w:szCs w:val="26"/>
          <w:lang w:eastAsia="zh-CN"/>
        </w:rPr>
        <w:t>tay</w:t>
      </w:r>
      <w:proofErr w:type="gramEnd"/>
      <w:r w:rsidR="00CD3E33">
        <w:rPr>
          <w:rFonts w:eastAsia="SimSun"/>
          <w:szCs w:val="26"/>
          <w:lang w:eastAsia="zh-CN"/>
        </w:rPr>
        <w:t xml:space="preserve"> nặn bột.</w:t>
      </w:r>
    </w:p>
    <w:p w:rsidR="00843815" w:rsidRDefault="00843815" w:rsidP="00843815">
      <w:pPr>
        <w:spacing w:line="276" w:lineRule="auto"/>
        <w:jc w:val="both"/>
        <w:rPr>
          <w:rFonts w:eastAsia="SimSun"/>
          <w:szCs w:val="26"/>
          <w:lang w:eastAsia="zh-CN"/>
        </w:rPr>
      </w:pPr>
      <w:r w:rsidRPr="00BD5C63">
        <w:rPr>
          <w:rFonts w:eastAsia="SimSun"/>
          <w:szCs w:val="26"/>
          <w:lang w:eastAsia="zh-CN"/>
        </w:rPr>
        <w:lastRenderedPageBreak/>
        <w:t xml:space="preserve">- BGH dự giờ </w:t>
      </w:r>
      <w:r w:rsidR="00382E66">
        <w:rPr>
          <w:rFonts w:eastAsia="SimSun"/>
          <w:szCs w:val="26"/>
          <w:lang w:eastAsia="zh-CN"/>
        </w:rPr>
        <w:t>đột xuất một số lớp</w:t>
      </w:r>
      <w:r w:rsidRPr="00BD5C63">
        <w:rPr>
          <w:rFonts w:eastAsia="SimSun"/>
          <w:szCs w:val="26"/>
          <w:lang w:eastAsia="zh-CN"/>
        </w:rPr>
        <w:t>.</w:t>
      </w:r>
    </w:p>
    <w:p w:rsidR="00C469FF" w:rsidRPr="00B57F5E" w:rsidRDefault="00C469FF" w:rsidP="00843815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- Tổ chức thi GVDG cấp trường, v</w:t>
      </w:r>
      <w:r w:rsidR="00250969">
        <w:rPr>
          <w:rFonts w:eastAsia="SimSun"/>
          <w:szCs w:val="26"/>
          <w:lang w:eastAsia="zh-CN"/>
        </w:rPr>
        <w:t xml:space="preserve">òng thi Kiến thức, kiểm tra năng lực gv </w:t>
      </w:r>
      <w:r w:rsidR="00250969" w:rsidRPr="00F96252">
        <w:rPr>
          <w:rFonts w:eastAsia="SimSun"/>
          <w:i/>
          <w:szCs w:val="26"/>
          <w:lang w:eastAsia="zh-CN"/>
        </w:rPr>
        <w:t>(dự kiế</w:t>
      </w:r>
      <w:r w:rsidR="00250969">
        <w:rPr>
          <w:rFonts w:eastAsia="SimSun"/>
          <w:i/>
          <w:szCs w:val="26"/>
          <w:lang w:eastAsia="zh-CN"/>
        </w:rPr>
        <w:t>n sáng thứ 7/12/10/2019,</w:t>
      </w:r>
      <w:r w:rsidR="00250969" w:rsidRPr="00F96252">
        <w:rPr>
          <w:rFonts w:eastAsia="SimSun"/>
          <w:i/>
          <w:szCs w:val="26"/>
          <w:lang w:eastAsia="zh-CN"/>
        </w:rPr>
        <w:t xml:space="preserve"> tuầ</w:t>
      </w:r>
      <w:r w:rsidR="00250969">
        <w:rPr>
          <w:rFonts w:eastAsia="SimSun"/>
          <w:i/>
          <w:szCs w:val="26"/>
          <w:lang w:eastAsia="zh-CN"/>
        </w:rPr>
        <w:t>n 7</w:t>
      </w:r>
      <w:r w:rsidR="00250969" w:rsidRPr="00F96252">
        <w:rPr>
          <w:rFonts w:eastAsia="SimSun"/>
          <w:i/>
          <w:szCs w:val="26"/>
          <w:lang w:eastAsia="zh-CN"/>
        </w:rPr>
        <w:t>)</w:t>
      </w:r>
      <w:r w:rsidR="00250969">
        <w:rPr>
          <w:rFonts w:eastAsia="SimSun"/>
          <w:i/>
          <w:szCs w:val="26"/>
          <w:lang w:eastAsia="zh-CN"/>
        </w:rPr>
        <w:t xml:space="preserve">. </w:t>
      </w:r>
      <w:proofErr w:type="gramStart"/>
      <w:r w:rsidR="00250969" w:rsidRPr="00B57F5E">
        <w:rPr>
          <w:rFonts w:eastAsia="SimSun"/>
          <w:szCs w:val="26"/>
          <w:lang w:eastAsia="zh-CN"/>
        </w:rPr>
        <w:t>Vòng thi tiết dạy thực hành</w:t>
      </w:r>
      <w:r w:rsidR="00B57F5E" w:rsidRPr="00B57F5E">
        <w:rPr>
          <w:rFonts w:eastAsia="SimSun"/>
          <w:szCs w:val="26"/>
          <w:lang w:eastAsia="zh-CN"/>
        </w:rPr>
        <w:t>, bài giảng thứ nhất, tiết dạy tự chọn.</w:t>
      </w:r>
      <w:proofErr w:type="gramEnd"/>
      <w:r w:rsidR="00B57F5E" w:rsidRPr="00B57F5E">
        <w:rPr>
          <w:rFonts w:eastAsia="SimSun"/>
          <w:szCs w:val="26"/>
          <w:lang w:eastAsia="zh-CN"/>
        </w:rPr>
        <w:t xml:space="preserve"> </w:t>
      </w:r>
      <w:proofErr w:type="gramStart"/>
      <w:r w:rsidR="00B57F5E" w:rsidRPr="00B57F5E">
        <w:rPr>
          <w:rFonts w:eastAsia="SimSun"/>
          <w:szCs w:val="26"/>
          <w:lang w:eastAsia="zh-CN"/>
        </w:rPr>
        <w:t>Giáo viên đăng ký bài dạy chương trình tuần 9 cho chuyên môn sắp xếp tiết dạy.</w:t>
      </w:r>
      <w:proofErr w:type="gramEnd"/>
    </w:p>
    <w:p w:rsidR="00FC1066" w:rsidRDefault="00FC1066" w:rsidP="00FC1066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- Tiếp tục dạy Mĩ thuật </w:t>
      </w:r>
      <w:proofErr w:type="gramStart"/>
      <w:r>
        <w:rPr>
          <w:rFonts w:eastAsia="SimSun"/>
          <w:szCs w:val="28"/>
          <w:lang w:eastAsia="zh-CN"/>
        </w:rPr>
        <w:t>theo</w:t>
      </w:r>
      <w:proofErr w:type="gramEnd"/>
      <w:r>
        <w:rPr>
          <w:rFonts w:eastAsia="SimSun"/>
          <w:szCs w:val="28"/>
          <w:lang w:eastAsia="zh-CN"/>
        </w:rPr>
        <w:t xml:space="preserve"> phương pháp bàn tay năn bột.</w:t>
      </w:r>
    </w:p>
    <w:p w:rsidR="00FC1066" w:rsidRDefault="00FC1066" w:rsidP="00FC1066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- Tăng cường đổi mới phương pháp dạy học, dạy học </w:t>
      </w:r>
      <w:proofErr w:type="gramStart"/>
      <w:r>
        <w:rPr>
          <w:rFonts w:eastAsia="SimSun"/>
          <w:szCs w:val="28"/>
          <w:lang w:eastAsia="zh-CN"/>
        </w:rPr>
        <w:t>theo</w:t>
      </w:r>
      <w:proofErr w:type="gramEnd"/>
      <w:r>
        <w:rPr>
          <w:rFonts w:eastAsia="SimSun"/>
          <w:szCs w:val="28"/>
          <w:lang w:eastAsia="zh-CN"/>
        </w:rPr>
        <w:t xml:space="preserve"> hướng phát triển năng lực học sinh. Đánh giá học sinh thường xuyên trong bài học, giờ </w:t>
      </w:r>
      <w:proofErr w:type="gramStart"/>
      <w:r>
        <w:rPr>
          <w:rFonts w:eastAsia="SimSun"/>
          <w:szCs w:val="28"/>
          <w:lang w:eastAsia="zh-CN"/>
        </w:rPr>
        <w:t>học, …</w:t>
      </w:r>
      <w:proofErr w:type="gramEnd"/>
    </w:p>
    <w:p w:rsidR="0047782E" w:rsidRPr="00BD5C63" w:rsidRDefault="0047782E" w:rsidP="00843815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- </w:t>
      </w:r>
      <w:r w:rsidR="00C96390">
        <w:rPr>
          <w:rFonts w:eastAsia="SimSun"/>
          <w:szCs w:val="26"/>
          <w:lang w:eastAsia="zh-CN"/>
        </w:rPr>
        <w:t>GVCN</w:t>
      </w:r>
      <w:r w:rsidR="00250969">
        <w:rPr>
          <w:rFonts w:eastAsia="SimSun"/>
          <w:szCs w:val="26"/>
          <w:lang w:eastAsia="zh-CN"/>
        </w:rPr>
        <w:t xml:space="preserve"> và GVBM</w:t>
      </w:r>
      <w:r w:rsidR="00C96390">
        <w:rPr>
          <w:rFonts w:eastAsia="SimSun"/>
          <w:szCs w:val="26"/>
          <w:lang w:eastAsia="zh-CN"/>
        </w:rPr>
        <w:t xml:space="preserve"> tăng cường bồi dưỡng cho hs </w:t>
      </w:r>
      <w:r w:rsidR="00250969">
        <w:rPr>
          <w:rFonts w:eastAsia="SimSun"/>
          <w:szCs w:val="26"/>
          <w:lang w:eastAsia="zh-CN"/>
        </w:rPr>
        <w:t>có năng lực vượt trội</w:t>
      </w:r>
      <w:r w:rsidR="00C96390">
        <w:rPr>
          <w:rFonts w:eastAsia="SimSun"/>
          <w:szCs w:val="26"/>
          <w:lang w:eastAsia="zh-CN"/>
        </w:rPr>
        <w:t xml:space="preserve"> và giúp đỡ kèm cặp những e còn </w:t>
      </w:r>
      <w:r w:rsidR="00250969">
        <w:rPr>
          <w:rFonts w:eastAsia="SimSun"/>
          <w:szCs w:val="26"/>
          <w:lang w:eastAsia="zh-CN"/>
        </w:rPr>
        <w:t>khó khăn về học</w:t>
      </w:r>
      <w:r w:rsidR="00C96390">
        <w:rPr>
          <w:rFonts w:eastAsia="SimSun"/>
          <w:szCs w:val="26"/>
          <w:lang w:eastAsia="zh-CN"/>
        </w:rPr>
        <w:t xml:space="preserve"> trong lớp.</w:t>
      </w:r>
      <w:r w:rsidR="008C4675">
        <w:rPr>
          <w:rFonts w:eastAsia="SimSun"/>
          <w:szCs w:val="26"/>
          <w:lang w:eastAsia="zh-CN"/>
        </w:rPr>
        <w:t xml:space="preserve"> Tăng cường</w:t>
      </w:r>
      <w:r w:rsidR="00250969">
        <w:rPr>
          <w:rFonts w:eastAsia="SimSun"/>
          <w:szCs w:val="26"/>
          <w:lang w:eastAsia="zh-CN"/>
        </w:rPr>
        <w:t xml:space="preserve"> nhận xét,</w:t>
      </w:r>
      <w:r w:rsidR="008C4675">
        <w:rPr>
          <w:rFonts w:eastAsia="SimSun"/>
          <w:szCs w:val="26"/>
          <w:lang w:eastAsia="zh-CN"/>
        </w:rPr>
        <w:t xml:space="preserve"> chấm chữa bài cho hs.</w:t>
      </w:r>
    </w:p>
    <w:p w:rsidR="00250969" w:rsidRDefault="00286E7A" w:rsidP="00756025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</w:t>
      </w:r>
      <w:r w:rsidR="00F56679" w:rsidRPr="00BD5C63">
        <w:rPr>
          <w:rFonts w:eastAsia="SimSun"/>
          <w:szCs w:val="26"/>
          <w:lang w:eastAsia="zh-CN"/>
        </w:rPr>
        <w:t xml:space="preserve">- </w:t>
      </w:r>
      <w:r w:rsidR="00AB0692">
        <w:rPr>
          <w:rFonts w:eastAsia="SimSun"/>
          <w:szCs w:val="26"/>
          <w:lang w:eastAsia="zh-CN"/>
        </w:rPr>
        <w:t>Tiếp tục</w:t>
      </w:r>
      <w:r w:rsidR="00F56679" w:rsidRPr="00BD5C63">
        <w:rPr>
          <w:rFonts w:eastAsia="SimSun"/>
          <w:szCs w:val="26"/>
          <w:lang w:eastAsia="zh-CN"/>
        </w:rPr>
        <w:t xml:space="preserve"> t</w:t>
      </w:r>
      <w:r w:rsidR="00756025" w:rsidRPr="00BD5C63">
        <w:rPr>
          <w:rFonts w:eastAsia="SimSun"/>
          <w:szCs w:val="26"/>
          <w:lang w:eastAsia="zh-CN"/>
        </w:rPr>
        <w:t>ăng cường sử dụng đồ dùng dạy học.</w:t>
      </w:r>
    </w:p>
    <w:p w:rsidR="000F1DE1" w:rsidRDefault="000F1DE1" w:rsidP="00756025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i/>
          <w:szCs w:val="26"/>
          <w:lang w:eastAsia="zh-CN"/>
        </w:rPr>
        <w:t xml:space="preserve"> </w:t>
      </w:r>
      <w:r>
        <w:rPr>
          <w:rFonts w:eastAsia="SimSun"/>
          <w:szCs w:val="26"/>
          <w:lang w:eastAsia="zh-CN"/>
        </w:rPr>
        <w:t>- TPTĐ lên kế hoạch sinh hoạt sao cho hs toàn trường.</w:t>
      </w:r>
    </w:p>
    <w:p w:rsidR="00756025" w:rsidRPr="00BD5C63" w:rsidRDefault="00756025" w:rsidP="00843815">
      <w:pPr>
        <w:spacing w:line="276" w:lineRule="auto"/>
        <w:ind w:firstLine="720"/>
        <w:jc w:val="both"/>
        <w:rPr>
          <w:rFonts w:eastAsia="SimSun"/>
          <w:b/>
          <w:szCs w:val="26"/>
          <w:lang w:eastAsia="zh-CN"/>
        </w:rPr>
      </w:pPr>
      <w:r w:rsidRPr="00BD5C63">
        <w:rPr>
          <w:rFonts w:eastAsia="SimSun"/>
          <w:b/>
          <w:szCs w:val="26"/>
          <w:lang w:eastAsia="zh-CN"/>
        </w:rPr>
        <w:t>3. Công tác khác</w:t>
      </w:r>
    </w:p>
    <w:p w:rsidR="00756025" w:rsidRPr="00BD5C63" w:rsidRDefault="00756025" w:rsidP="00756025">
      <w:pPr>
        <w:spacing w:line="276" w:lineRule="auto"/>
        <w:jc w:val="both"/>
        <w:rPr>
          <w:rFonts w:eastAsia="SimSun"/>
          <w:szCs w:val="26"/>
          <w:lang w:eastAsia="zh-CN"/>
        </w:rPr>
      </w:pPr>
      <w:r w:rsidRPr="00BD5C63">
        <w:rPr>
          <w:rFonts w:eastAsia="SimSun"/>
          <w:szCs w:val="26"/>
          <w:lang w:eastAsia="zh-CN"/>
        </w:rPr>
        <w:tab/>
        <w:t>- Thực hiện tốt các kế hoạch khác do Phòng GD và Hiệu trưởng nhà trường triển khai.</w:t>
      </w:r>
    </w:p>
    <w:p w:rsidR="008626A0" w:rsidRPr="00BD5C63" w:rsidRDefault="00756025" w:rsidP="00AB0692">
      <w:pPr>
        <w:spacing w:line="276" w:lineRule="auto"/>
        <w:jc w:val="both"/>
        <w:rPr>
          <w:rFonts w:eastAsia="SimSun"/>
          <w:szCs w:val="26"/>
          <w:lang w:eastAsia="zh-CN"/>
        </w:rPr>
      </w:pPr>
      <w:r w:rsidRPr="00BD5C63">
        <w:rPr>
          <w:rFonts w:eastAsia="SimSun"/>
          <w:szCs w:val="26"/>
          <w:lang w:eastAsia="zh-CN"/>
        </w:rPr>
        <w:tab/>
      </w:r>
      <w:r w:rsidR="00AB0692">
        <w:rPr>
          <w:rFonts w:eastAsia="SimSun"/>
          <w:szCs w:val="26"/>
          <w:lang w:eastAsia="zh-CN"/>
        </w:rPr>
        <w:t xml:space="preserve">- Tiếp tục thực hiện BDTX </w:t>
      </w:r>
      <w:proofErr w:type="gramStart"/>
      <w:r w:rsidR="00AB0692">
        <w:rPr>
          <w:rFonts w:eastAsia="SimSun"/>
          <w:szCs w:val="26"/>
          <w:lang w:eastAsia="zh-CN"/>
        </w:rPr>
        <w:t>theo</w:t>
      </w:r>
      <w:proofErr w:type="gramEnd"/>
      <w:r w:rsidR="00AB0692">
        <w:rPr>
          <w:rFonts w:eastAsia="SimSun"/>
          <w:szCs w:val="26"/>
          <w:lang w:eastAsia="zh-CN"/>
        </w:rPr>
        <w:t xml:space="preserve"> kế hoạch đã đăng kí.</w:t>
      </w:r>
    </w:p>
    <w:p w:rsidR="00186FB9" w:rsidRPr="00BD5C63" w:rsidRDefault="00286E7A" w:rsidP="00756025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        </w:t>
      </w:r>
      <w:r w:rsidR="00186FB9" w:rsidRPr="00BD5C63">
        <w:rPr>
          <w:rFonts w:eastAsia="SimSun"/>
          <w:szCs w:val="26"/>
          <w:lang w:eastAsia="zh-CN"/>
        </w:rPr>
        <w:t xml:space="preserve">- Quán triệt đến giáo viên việc nhắc nhở học sinh không </w:t>
      </w:r>
      <w:proofErr w:type="gramStart"/>
      <w:r w:rsidR="00186FB9" w:rsidRPr="00BD5C63">
        <w:rPr>
          <w:rFonts w:eastAsia="SimSun"/>
          <w:szCs w:val="26"/>
          <w:lang w:eastAsia="zh-CN"/>
        </w:rPr>
        <w:t>ăn</w:t>
      </w:r>
      <w:proofErr w:type="gramEnd"/>
      <w:r w:rsidR="00186FB9" w:rsidRPr="00BD5C63">
        <w:rPr>
          <w:rFonts w:eastAsia="SimSun"/>
          <w:szCs w:val="26"/>
          <w:lang w:eastAsia="zh-CN"/>
        </w:rPr>
        <w:t xml:space="preserve"> quà vặt, bảo vệ sức khỏe. Giữ gìn vệ sinh sạch sẽ, phòng chống bệnh </w:t>
      </w:r>
      <w:proofErr w:type="gramStart"/>
      <w:r w:rsidR="00186FB9" w:rsidRPr="00BD5C63">
        <w:rPr>
          <w:rFonts w:eastAsia="SimSun"/>
          <w:szCs w:val="26"/>
          <w:lang w:eastAsia="zh-CN"/>
        </w:rPr>
        <w:t>theo</w:t>
      </w:r>
      <w:proofErr w:type="gramEnd"/>
      <w:r w:rsidR="00186FB9" w:rsidRPr="00BD5C63">
        <w:rPr>
          <w:rFonts w:eastAsia="SimSun"/>
          <w:szCs w:val="26"/>
          <w:lang w:eastAsia="zh-CN"/>
        </w:rPr>
        <w:t xml:space="preserve"> mùa, đặc biệt là phòng chống</w:t>
      </w:r>
      <w:r w:rsidR="00B35C21">
        <w:rPr>
          <w:rFonts w:eastAsia="SimSun"/>
          <w:szCs w:val="26"/>
          <w:lang w:eastAsia="zh-CN"/>
        </w:rPr>
        <w:t xml:space="preserve"> bệnh tay chân miệng và</w:t>
      </w:r>
      <w:r w:rsidR="00186FB9" w:rsidRPr="00BD5C63">
        <w:rPr>
          <w:rFonts w:eastAsia="SimSun"/>
          <w:szCs w:val="26"/>
          <w:lang w:eastAsia="zh-CN"/>
        </w:rPr>
        <w:t xml:space="preserve"> dịch sốt xuất huyết trên địa bàn.</w:t>
      </w:r>
    </w:p>
    <w:p w:rsidR="00B62122" w:rsidRDefault="00AD2639" w:rsidP="00756025">
      <w:pPr>
        <w:spacing w:line="276" w:lineRule="auto"/>
        <w:jc w:val="both"/>
        <w:rPr>
          <w:rFonts w:eastAsia="SimSun"/>
          <w:sz w:val="26"/>
          <w:szCs w:val="26"/>
          <w:lang w:eastAsia="zh-CN"/>
        </w:rPr>
      </w:pPr>
      <w:r w:rsidRPr="00AD2639">
        <w:rPr>
          <w:rFonts w:eastAsia="SimSun"/>
          <w:b/>
          <w:sz w:val="26"/>
          <w:szCs w:val="26"/>
          <w:lang w:eastAsia="zh-CN"/>
        </w:rPr>
        <w:t>III.</w:t>
      </w:r>
      <w:r w:rsidR="00B62122" w:rsidRPr="00B62122">
        <w:rPr>
          <w:rFonts w:eastAsia="SimSun"/>
          <w:b/>
          <w:sz w:val="26"/>
          <w:szCs w:val="26"/>
          <w:u w:val="single"/>
          <w:lang w:eastAsia="zh-CN"/>
        </w:rPr>
        <w:t xml:space="preserve"> B</w:t>
      </w:r>
      <w:r>
        <w:rPr>
          <w:rFonts w:eastAsia="SimSun"/>
          <w:b/>
          <w:sz w:val="26"/>
          <w:szCs w:val="26"/>
          <w:u w:val="single"/>
          <w:lang w:eastAsia="zh-CN"/>
        </w:rPr>
        <w:t>IỆN PHÁP</w:t>
      </w:r>
    </w:p>
    <w:p w:rsidR="00756025" w:rsidRPr="00286E7A" w:rsidRDefault="00286E7A" w:rsidP="00286E7A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- </w:t>
      </w:r>
      <w:r w:rsidR="00B62122" w:rsidRPr="00286E7A">
        <w:rPr>
          <w:rFonts w:eastAsia="SimSun"/>
          <w:szCs w:val="26"/>
          <w:lang w:eastAsia="zh-CN"/>
        </w:rPr>
        <w:t xml:space="preserve">Chuyên môn </w:t>
      </w:r>
      <w:r w:rsidR="00AB0692">
        <w:rPr>
          <w:rFonts w:eastAsia="SimSun"/>
          <w:szCs w:val="26"/>
          <w:lang w:eastAsia="zh-CN"/>
        </w:rPr>
        <w:t>thường xuyên dự giờ thăm lớp</w:t>
      </w:r>
      <w:r w:rsidR="00B62122" w:rsidRPr="00286E7A">
        <w:rPr>
          <w:rFonts w:eastAsia="SimSun"/>
          <w:szCs w:val="26"/>
          <w:lang w:eastAsia="zh-CN"/>
        </w:rPr>
        <w:t>, triển khai nhắc nhở GV thực hiệ</w:t>
      </w:r>
      <w:r w:rsidR="00AB0692">
        <w:rPr>
          <w:rFonts w:eastAsia="SimSun"/>
          <w:szCs w:val="26"/>
          <w:lang w:eastAsia="zh-CN"/>
        </w:rPr>
        <w:t>n tốt</w:t>
      </w:r>
      <w:r w:rsidR="00B62122" w:rsidRPr="00286E7A">
        <w:rPr>
          <w:rFonts w:eastAsia="SimSun"/>
          <w:szCs w:val="26"/>
          <w:lang w:eastAsia="zh-CN"/>
        </w:rPr>
        <w:t xml:space="preserve"> kế hoạch đề ra.</w:t>
      </w:r>
    </w:p>
    <w:p w:rsidR="00666B6B" w:rsidRPr="00666B6B" w:rsidRDefault="00666B6B" w:rsidP="00B9604B">
      <w:pPr>
        <w:pStyle w:val="ListParagraph"/>
        <w:spacing w:line="276" w:lineRule="auto"/>
        <w:ind w:left="360"/>
        <w:jc w:val="both"/>
        <w:rPr>
          <w:rFonts w:eastAsia="SimSun"/>
          <w:sz w:val="26"/>
          <w:szCs w:val="26"/>
          <w:lang w:eastAsia="zh-C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58"/>
        <w:gridCol w:w="4860"/>
      </w:tblGrid>
      <w:tr w:rsidR="00756025" w:rsidRPr="00042800" w:rsidTr="00F56679">
        <w:tc>
          <w:tcPr>
            <w:tcW w:w="5058" w:type="dxa"/>
          </w:tcPr>
          <w:p w:rsidR="00F56679" w:rsidRPr="00F86DF1" w:rsidRDefault="00756025" w:rsidP="00F86DF1">
            <w:pPr>
              <w:spacing w:after="200" w:line="240" w:lineRule="auto"/>
              <w:contextualSpacing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042800">
              <w:rPr>
                <w:rFonts w:eastAsia="SimSun"/>
                <w:b/>
                <w:sz w:val="26"/>
                <w:szCs w:val="26"/>
                <w:lang w:eastAsia="zh-CN"/>
              </w:rPr>
              <w:t>DUYỆT</w:t>
            </w:r>
            <w:r w:rsidR="00F56679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r w:rsidRPr="00042800">
              <w:rPr>
                <w:rFonts w:eastAsia="SimSun"/>
                <w:b/>
                <w:sz w:val="26"/>
                <w:szCs w:val="26"/>
                <w:lang w:eastAsia="zh-CN"/>
              </w:rPr>
              <w:t>CỦA HIỆU TRƯỞNG</w:t>
            </w:r>
          </w:p>
        </w:tc>
        <w:tc>
          <w:tcPr>
            <w:tcW w:w="4860" w:type="dxa"/>
          </w:tcPr>
          <w:p w:rsidR="00756025" w:rsidRPr="00042800" w:rsidRDefault="00F56679" w:rsidP="009D1802">
            <w:pPr>
              <w:spacing w:line="24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rFonts w:eastAsia="SimSun"/>
                <w:b/>
                <w:sz w:val="26"/>
                <w:szCs w:val="26"/>
                <w:lang w:eastAsia="zh-CN"/>
              </w:rPr>
              <w:t>CHUYÊN MÔN</w:t>
            </w:r>
          </w:p>
          <w:p w:rsidR="00F56679" w:rsidRPr="00F56679" w:rsidRDefault="00F56679" w:rsidP="00F86DF1">
            <w:pPr>
              <w:spacing w:line="240" w:lineRule="auto"/>
              <w:rPr>
                <w:rFonts w:eastAsia="SimSun"/>
                <w:b/>
                <w:i/>
                <w:sz w:val="26"/>
                <w:szCs w:val="26"/>
                <w:lang w:eastAsia="zh-CN"/>
              </w:rPr>
            </w:pPr>
          </w:p>
        </w:tc>
      </w:tr>
    </w:tbl>
    <w:p w:rsidR="00EC4DCD" w:rsidRDefault="00EC4DCD" w:rsidP="00BF631C">
      <w:pPr>
        <w:spacing w:after="200" w:line="276" w:lineRule="auto"/>
        <w:rPr>
          <w:rFonts w:eastAsia="SimSun"/>
          <w:sz w:val="26"/>
          <w:szCs w:val="26"/>
          <w:lang w:eastAsia="zh-CN"/>
        </w:rPr>
      </w:pPr>
    </w:p>
    <w:p w:rsidR="00AB0692" w:rsidRDefault="00AB0692" w:rsidP="00BF631C">
      <w:pPr>
        <w:spacing w:after="200" w:line="276" w:lineRule="auto"/>
        <w:rPr>
          <w:rFonts w:eastAsia="SimSun"/>
          <w:sz w:val="26"/>
          <w:szCs w:val="26"/>
          <w:lang w:eastAsia="zh-CN"/>
        </w:rPr>
      </w:pPr>
    </w:p>
    <w:p w:rsidR="00EC4DCD" w:rsidRDefault="00EC4DCD" w:rsidP="00570D14">
      <w:pPr>
        <w:spacing w:after="200" w:line="276" w:lineRule="auto"/>
        <w:rPr>
          <w:rFonts w:eastAsia="SimSun"/>
          <w:b/>
          <w:i/>
          <w:szCs w:val="26"/>
          <w:lang w:eastAsia="zh-CN"/>
        </w:rPr>
      </w:pPr>
      <w:r w:rsidRPr="0006794E">
        <w:rPr>
          <w:rFonts w:eastAsia="SimSun"/>
          <w:b/>
          <w:i/>
          <w:szCs w:val="26"/>
          <w:lang w:eastAsia="zh-CN"/>
        </w:rPr>
        <w:t xml:space="preserve">                   </w:t>
      </w:r>
      <w:r w:rsidR="00B35C21">
        <w:rPr>
          <w:rFonts w:eastAsia="SimSun"/>
          <w:b/>
          <w:i/>
          <w:szCs w:val="26"/>
          <w:lang w:eastAsia="zh-CN"/>
        </w:rPr>
        <w:t>Nguyễn Thị Hạnh</w:t>
      </w:r>
      <w:r w:rsidRPr="0006794E">
        <w:rPr>
          <w:rFonts w:eastAsia="SimSun"/>
          <w:b/>
          <w:i/>
          <w:szCs w:val="26"/>
          <w:lang w:eastAsia="zh-CN"/>
        </w:rPr>
        <w:t xml:space="preserve">                          </w:t>
      </w:r>
      <w:r w:rsidR="00B35C21">
        <w:rPr>
          <w:rFonts w:eastAsia="SimSun"/>
          <w:b/>
          <w:i/>
          <w:szCs w:val="26"/>
          <w:lang w:eastAsia="zh-CN"/>
        </w:rPr>
        <w:t xml:space="preserve">                    </w:t>
      </w:r>
      <w:r w:rsidRPr="0006794E">
        <w:rPr>
          <w:rFonts w:eastAsia="SimSun"/>
          <w:b/>
          <w:i/>
          <w:szCs w:val="26"/>
          <w:lang w:eastAsia="zh-CN"/>
        </w:rPr>
        <w:t>Võ Thị Ánh Nga</w:t>
      </w:r>
    </w:p>
    <w:p w:rsidR="00570D14" w:rsidRDefault="00570D14" w:rsidP="00570D14">
      <w:pPr>
        <w:spacing w:after="200" w:line="276" w:lineRule="auto"/>
        <w:rPr>
          <w:rFonts w:eastAsia="SimSun"/>
          <w:b/>
          <w:i/>
          <w:szCs w:val="26"/>
          <w:lang w:eastAsia="zh-CN"/>
        </w:rPr>
      </w:pPr>
    </w:p>
    <w:p w:rsidR="00AB0692" w:rsidRDefault="00AB0692" w:rsidP="00570D14">
      <w:pPr>
        <w:spacing w:after="200" w:line="276" w:lineRule="auto"/>
        <w:rPr>
          <w:rFonts w:eastAsia="SimSun"/>
          <w:b/>
          <w:i/>
          <w:szCs w:val="26"/>
          <w:lang w:eastAsia="zh-CN"/>
        </w:rPr>
      </w:pPr>
    </w:p>
    <w:p w:rsidR="00AB0692" w:rsidRDefault="00AB0692" w:rsidP="00570D14">
      <w:pPr>
        <w:spacing w:after="200" w:line="276" w:lineRule="auto"/>
        <w:rPr>
          <w:rFonts w:eastAsia="SimSun"/>
          <w:b/>
          <w:i/>
          <w:szCs w:val="26"/>
          <w:lang w:eastAsia="zh-CN"/>
        </w:rPr>
      </w:pPr>
    </w:p>
    <w:p w:rsidR="00394E55" w:rsidRDefault="00394E55" w:rsidP="00570D14">
      <w:pPr>
        <w:spacing w:after="200" w:line="276" w:lineRule="auto"/>
        <w:rPr>
          <w:rFonts w:eastAsia="SimSun"/>
          <w:b/>
          <w:i/>
          <w:szCs w:val="26"/>
          <w:lang w:eastAsia="zh-CN"/>
        </w:rPr>
      </w:pPr>
    </w:p>
    <w:p w:rsidR="00394E55" w:rsidRDefault="00394E55" w:rsidP="00570D14">
      <w:pPr>
        <w:spacing w:after="200" w:line="276" w:lineRule="auto"/>
        <w:rPr>
          <w:rFonts w:eastAsia="SimSun"/>
          <w:b/>
          <w:i/>
          <w:szCs w:val="26"/>
          <w:lang w:eastAsia="zh-CN"/>
        </w:rPr>
      </w:pPr>
    </w:p>
    <w:p w:rsidR="00AB0692" w:rsidRPr="00570D14" w:rsidRDefault="00AB0692" w:rsidP="00570D14">
      <w:pPr>
        <w:spacing w:after="200" w:line="276" w:lineRule="auto"/>
        <w:rPr>
          <w:rFonts w:eastAsia="SimSun"/>
          <w:b/>
          <w:i/>
          <w:szCs w:val="26"/>
          <w:lang w:eastAsia="zh-CN"/>
        </w:rPr>
      </w:pPr>
    </w:p>
    <w:p w:rsidR="00042800" w:rsidRPr="00BF631C" w:rsidRDefault="00042800" w:rsidP="00042800">
      <w:pPr>
        <w:jc w:val="center"/>
        <w:rPr>
          <w:b/>
          <w:szCs w:val="28"/>
        </w:rPr>
      </w:pPr>
      <w:r w:rsidRPr="00BF631C">
        <w:rPr>
          <w:b/>
          <w:szCs w:val="28"/>
        </w:rPr>
        <w:lastRenderedPageBreak/>
        <w:t>KẾ HOẠCH TUẦ</w:t>
      </w:r>
      <w:r w:rsidR="00BF631C">
        <w:rPr>
          <w:b/>
          <w:szCs w:val="28"/>
        </w:rPr>
        <w:t>N THÁNG 10</w:t>
      </w:r>
      <w:r w:rsidR="005D29D7">
        <w:rPr>
          <w:b/>
          <w:szCs w:val="28"/>
        </w:rPr>
        <w:t>/2019</w:t>
      </w:r>
    </w:p>
    <w:p w:rsidR="00042800" w:rsidRPr="00042800" w:rsidRDefault="00042800" w:rsidP="00042800">
      <w:pPr>
        <w:jc w:val="center"/>
        <w:rPr>
          <w:b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781"/>
        <w:gridCol w:w="1432"/>
        <w:gridCol w:w="1940"/>
        <w:gridCol w:w="1486"/>
      </w:tblGrid>
      <w:tr w:rsidR="00042800" w:rsidRPr="00042800" w:rsidTr="00925543">
        <w:trPr>
          <w:trHeight w:val="809"/>
        </w:trPr>
        <w:tc>
          <w:tcPr>
            <w:tcW w:w="1418" w:type="dxa"/>
            <w:vAlign w:val="center"/>
          </w:tcPr>
          <w:p w:rsidR="00042800" w:rsidRPr="00042800" w:rsidRDefault="00042800" w:rsidP="0021155F">
            <w:pPr>
              <w:ind w:left="-43" w:firstLine="43"/>
              <w:jc w:val="center"/>
              <w:rPr>
                <w:b/>
                <w:sz w:val="26"/>
                <w:szCs w:val="26"/>
              </w:rPr>
            </w:pPr>
            <w:r w:rsidRPr="00042800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4781" w:type="dxa"/>
            <w:vAlign w:val="center"/>
          </w:tcPr>
          <w:p w:rsidR="00042800" w:rsidRPr="00042800" w:rsidRDefault="00042800" w:rsidP="0021155F">
            <w:pPr>
              <w:jc w:val="center"/>
              <w:rPr>
                <w:b/>
                <w:sz w:val="26"/>
                <w:szCs w:val="26"/>
              </w:rPr>
            </w:pPr>
            <w:r w:rsidRPr="00042800">
              <w:rPr>
                <w:b/>
                <w:sz w:val="26"/>
                <w:szCs w:val="26"/>
              </w:rPr>
              <w:t>NỘI DUNG KẾ HOẠCH</w:t>
            </w:r>
          </w:p>
        </w:tc>
        <w:tc>
          <w:tcPr>
            <w:tcW w:w="1432" w:type="dxa"/>
            <w:vAlign w:val="center"/>
          </w:tcPr>
          <w:p w:rsidR="00042800" w:rsidRPr="00042800" w:rsidRDefault="00042800" w:rsidP="0021155F">
            <w:pPr>
              <w:jc w:val="center"/>
              <w:rPr>
                <w:b/>
                <w:sz w:val="26"/>
                <w:szCs w:val="26"/>
              </w:rPr>
            </w:pPr>
            <w:r w:rsidRPr="00042800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40" w:type="dxa"/>
            <w:vAlign w:val="center"/>
          </w:tcPr>
          <w:p w:rsidR="00042800" w:rsidRPr="00042800" w:rsidRDefault="00042800" w:rsidP="0021155F">
            <w:pPr>
              <w:jc w:val="center"/>
              <w:rPr>
                <w:b/>
                <w:sz w:val="26"/>
                <w:szCs w:val="26"/>
              </w:rPr>
            </w:pPr>
            <w:r w:rsidRPr="00042800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486" w:type="dxa"/>
            <w:vAlign w:val="center"/>
          </w:tcPr>
          <w:p w:rsidR="00042800" w:rsidRPr="00042800" w:rsidRDefault="00042800" w:rsidP="0021155F">
            <w:pPr>
              <w:jc w:val="center"/>
              <w:rPr>
                <w:b/>
                <w:sz w:val="26"/>
                <w:szCs w:val="26"/>
              </w:rPr>
            </w:pPr>
            <w:r w:rsidRPr="00042800">
              <w:rPr>
                <w:b/>
                <w:sz w:val="26"/>
                <w:szCs w:val="26"/>
              </w:rPr>
              <w:t>ĐÁNH GIÁ</w:t>
            </w:r>
          </w:p>
        </w:tc>
      </w:tr>
      <w:tr w:rsidR="00042800" w:rsidRPr="00042800" w:rsidTr="00907B9A">
        <w:trPr>
          <w:trHeight w:val="1681"/>
        </w:trPr>
        <w:tc>
          <w:tcPr>
            <w:tcW w:w="1418" w:type="dxa"/>
            <w:vAlign w:val="center"/>
          </w:tcPr>
          <w:p w:rsidR="00907B9A" w:rsidRDefault="00907B9A" w:rsidP="00EC4D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</w:p>
          <w:p w:rsidR="00042800" w:rsidRDefault="00907B9A" w:rsidP="00EC4D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6</w:t>
            </w:r>
          </w:p>
          <w:p w:rsidR="00925543" w:rsidRPr="00925543" w:rsidRDefault="00925543" w:rsidP="00925543">
            <w:pPr>
              <w:ind w:right="-109"/>
              <w:jc w:val="both"/>
              <w:rPr>
                <w:sz w:val="26"/>
                <w:szCs w:val="26"/>
              </w:rPr>
            </w:pPr>
            <w:r w:rsidRPr="00925543">
              <w:rPr>
                <w:sz w:val="26"/>
                <w:szCs w:val="26"/>
              </w:rPr>
              <w:t xml:space="preserve">Từ ngày: </w:t>
            </w:r>
          </w:p>
          <w:p w:rsidR="00925543" w:rsidRPr="00907B9A" w:rsidRDefault="005D29D7" w:rsidP="00907B9A">
            <w:pPr>
              <w:ind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30/9-&gt; 4</w:t>
            </w:r>
            <w:r w:rsidR="00925543" w:rsidRPr="00925543">
              <w:rPr>
                <w:sz w:val="26"/>
                <w:szCs w:val="26"/>
              </w:rPr>
              <w:t>/10</w:t>
            </w:r>
          </w:p>
        </w:tc>
        <w:tc>
          <w:tcPr>
            <w:tcW w:w="4781" w:type="dxa"/>
          </w:tcPr>
          <w:p w:rsidR="00042800" w:rsidRDefault="00975C1F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</w:t>
            </w:r>
            <w:r w:rsidR="00042800" w:rsidRPr="00042800">
              <w:rPr>
                <w:sz w:val="26"/>
                <w:szCs w:val="26"/>
              </w:rPr>
              <w:t xml:space="preserve">hực hiện chương trình tuần </w:t>
            </w:r>
            <w:r w:rsidR="00907B9A">
              <w:rPr>
                <w:sz w:val="26"/>
                <w:szCs w:val="26"/>
              </w:rPr>
              <w:t>6</w:t>
            </w:r>
            <w:r w:rsidR="00042800" w:rsidRPr="00042800">
              <w:rPr>
                <w:sz w:val="26"/>
                <w:szCs w:val="26"/>
              </w:rPr>
              <w:t>.</w:t>
            </w:r>
          </w:p>
          <w:p w:rsidR="00042800" w:rsidRDefault="00042800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 xml:space="preserve">- </w:t>
            </w:r>
            <w:r w:rsidR="00FE7533">
              <w:rPr>
                <w:sz w:val="26"/>
                <w:szCs w:val="26"/>
              </w:rPr>
              <w:t xml:space="preserve">Công </w:t>
            </w:r>
            <w:proofErr w:type="gramStart"/>
            <w:r w:rsidR="00FE7533">
              <w:rPr>
                <w:sz w:val="26"/>
                <w:szCs w:val="26"/>
              </w:rPr>
              <w:t>an</w:t>
            </w:r>
            <w:proofErr w:type="gramEnd"/>
            <w:r w:rsidR="00FE7533">
              <w:rPr>
                <w:sz w:val="26"/>
                <w:szCs w:val="26"/>
              </w:rPr>
              <w:t xml:space="preserve"> TX Buôn Hồ về tuyên truyền ATGT.</w:t>
            </w:r>
          </w:p>
          <w:p w:rsidR="005D29D7" w:rsidRPr="005D29D7" w:rsidRDefault="005D29D7" w:rsidP="005D29D7">
            <w:pPr>
              <w:tabs>
                <w:tab w:val="left" w:pos="1134"/>
              </w:tabs>
              <w:spacing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- G</w:t>
            </w:r>
            <w:r w:rsidRPr="005D29D7">
              <w:rPr>
                <w:rFonts w:eastAsia="Times New Roman"/>
                <w:sz w:val="26"/>
                <w:szCs w:val="28"/>
              </w:rPr>
              <w:t>óp ý TT 21 thi GVDG-</w:t>
            </w:r>
            <w:r w:rsidRPr="005D29D7">
              <w:rPr>
                <w:rFonts w:eastAsia="Times New Roman"/>
                <w:sz w:val="24"/>
                <w:szCs w:val="28"/>
              </w:rPr>
              <w:t>GVCNG.</w:t>
            </w:r>
          </w:p>
          <w:p w:rsidR="00925543" w:rsidRDefault="00C22793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D29D7">
              <w:rPr>
                <w:sz w:val="26"/>
                <w:szCs w:val="26"/>
              </w:rPr>
              <w:t>Tập huấn làm hồ sơ GV theo CV 1361</w:t>
            </w:r>
            <w:r w:rsidR="00286E7A">
              <w:rPr>
                <w:sz w:val="26"/>
                <w:szCs w:val="26"/>
              </w:rPr>
              <w:t>.</w:t>
            </w:r>
          </w:p>
          <w:p w:rsidR="000F1DE1" w:rsidRPr="00907B9A" w:rsidRDefault="000F1DE1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Họp </w:t>
            </w:r>
            <w:r w:rsidR="00FE7533">
              <w:rPr>
                <w:sz w:val="26"/>
                <w:szCs w:val="26"/>
              </w:rPr>
              <w:t>Hội đồng</w:t>
            </w:r>
            <w:r>
              <w:rPr>
                <w:sz w:val="26"/>
                <w:szCs w:val="26"/>
              </w:rPr>
              <w:t xml:space="preserve">, Đại hội trù bị </w:t>
            </w:r>
            <w:r w:rsidRPr="000F1DE1">
              <w:rPr>
                <w:sz w:val="22"/>
                <w:szCs w:val="26"/>
              </w:rPr>
              <w:t>CBCC,VC</w:t>
            </w:r>
          </w:p>
        </w:tc>
        <w:tc>
          <w:tcPr>
            <w:tcW w:w="1432" w:type="dxa"/>
          </w:tcPr>
          <w:p w:rsidR="00666B6B" w:rsidRDefault="00666B6B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FE7533" w:rsidRDefault="005D29D7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- 30/9</w:t>
            </w:r>
          </w:p>
          <w:p w:rsidR="00FE7533" w:rsidRDefault="00FE7533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FF5839" w:rsidRDefault="005D29D7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- 30/9</w:t>
            </w:r>
          </w:p>
          <w:p w:rsidR="00907B9A" w:rsidRDefault="00907B9A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- 4/10</w:t>
            </w:r>
          </w:p>
          <w:p w:rsidR="00925543" w:rsidRPr="00907B9A" w:rsidRDefault="00FE7533" w:rsidP="00FE753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- 5/10</w:t>
            </w:r>
          </w:p>
        </w:tc>
        <w:tc>
          <w:tcPr>
            <w:tcW w:w="1940" w:type="dxa"/>
          </w:tcPr>
          <w:p w:rsidR="00666B6B" w:rsidRPr="00400343" w:rsidRDefault="00975C1F" w:rsidP="00FE7533">
            <w:pPr>
              <w:spacing w:line="240" w:lineRule="auto"/>
              <w:jc w:val="both"/>
              <w:rPr>
                <w:sz w:val="22"/>
                <w:szCs w:val="26"/>
              </w:rPr>
            </w:pPr>
            <w:r w:rsidRPr="00400343">
              <w:rPr>
                <w:sz w:val="22"/>
                <w:szCs w:val="26"/>
              </w:rPr>
              <w:t>- GV + HS</w:t>
            </w:r>
          </w:p>
          <w:p w:rsidR="00907B9A" w:rsidRPr="00400343" w:rsidRDefault="00400343" w:rsidP="00FE7533">
            <w:pPr>
              <w:spacing w:line="240" w:lineRule="auto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- </w:t>
            </w:r>
            <w:r w:rsidR="00FE7533">
              <w:rPr>
                <w:sz w:val="22"/>
                <w:szCs w:val="26"/>
              </w:rPr>
              <w:t>Toàn trường</w:t>
            </w:r>
          </w:p>
          <w:p w:rsidR="00FE7533" w:rsidRDefault="00FE7533" w:rsidP="00FE7533">
            <w:pPr>
              <w:spacing w:line="240" w:lineRule="auto"/>
              <w:jc w:val="both"/>
              <w:rPr>
                <w:sz w:val="22"/>
                <w:szCs w:val="26"/>
              </w:rPr>
            </w:pPr>
          </w:p>
          <w:p w:rsidR="00FF5839" w:rsidRDefault="00FF5839" w:rsidP="00FE7533">
            <w:pPr>
              <w:spacing w:line="240" w:lineRule="auto"/>
              <w:jc w:val="both"/>
              <w:rPr>
                <w:sz w:val="22"/>
                <w:szCs w:val="26"/>
              </w:rPr>
            </w:pPr>
          </w:p>
          <w:p w:rsidR="00FF5839" w:rsidRDefault="00FF5839" w:rsidP="00FE7533">
            <w:pPr>
              <w:spacing w:line="240" w:lineRule="auto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- </w:t>
            </w:r>
            <w:r w:rsidR="005D29D7">
              <w:rPr>
                <w:sz w:val="22"/>
                <w:szCs w:val="26"/>
              </w:rPr>
              <w:t>BGH, GV</w:t>
            </w:r>
          </w:p>
          <w:p w:rsidR="00400343" w:rsidRDefault="00400343" w:rsidP="00FE7533">
            <w:pPr>
              <w:spacing w:line="240" w:lineRule="auto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- </w:t>
            </w:r>
            <w:r w:rsidR="005D29D7">
              <w:rPr>
                <w:sz w:val="22"/>
                <w:szCs w:val="26"/>
              </w:rPr>
              <w:t>BGH, tất cả gv.</w:t>
            </w:r>
          </w:p>
          <w:p w:rsidR="00E03E8D" w:rsidRPr="00042800" w:rsidRDefault="00907B9A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00343">
              <w:rPr>
                <w:sz w:val="22"/>
                <w:szCs w:val="26"/>
              </w:rPr>
              <w:t xml:space="preserve">- </w:t>
            </w:r>
            <w:r w:rsidR="00FE7533">
              <w:rPr>
                <w:sz w:val="22"/>
                <w:szCs w:val="26"/>
              </w:rPr>
              <w:t>Toàn trường</w:t>
            </w:r>
          </w:p>
        </w:tc>
        <w:tc>
          <w:tcPr>
            <w:tcW w:w="1486" w:type="dxa"/>
          </w:tcPr>
          <w:p w:rsidR="00975C1F" w:rsidRDefault="00907B9A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907B9A" w:rsidRDefault="00907B9A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FF5839" w:rsidRDefault="00FF5839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907B9A" w:rsidRDefault="00907B9A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907B9A" w:rsidRPr="00907B9A" w:rsidRDefault="00907B9A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</w:tc>
      </w:tr>
      <w:tr w:rsidR="00042800" w:rsidRPr="00042800" w:rsidTr="00CD33FB">
        <w:trPr>
          <w:trHeight w:val="1980"/>
        </w:trPr>
        <w:tc>
          <w:tcPr>
            <w:tcW w:w="1418" w:type="dxa"/>
            <w:vAlign w:val="center"/>
          </w:tcPr>
          <w:p w:rsidR="00042800" w:rsidRDefault="00CD33FB" w:rsidP="00CD33F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="00907B9A">
              <w:rPr>
                <w:b/>
                <w:szCs w:val="28"/>
              </w:rPr>
              <w:t>7</w:t>
            </w:r>
          </w:p>
          <w:p w:rsidR="00925543" w:rsidRPr="00925543" w:rsidRDefault="00925543" w:rsidP="00925543">
            <w:pPr>
              <w:jc w:val="both"/>
              <w:rPr>
                <w:sz w:val="24"/>
                <w:szCs w:val="26"/>
              </w:rPr>
            </w:pPr>
            <w:r w:rsidRPr="00925543">
              <w:rPr>
                <w:sz w:val="24"/>
                <w:szCs w:val="26"/>
              </w:rPr>
              <w:t>Từ  ngày:</w:t>
            </w:r>
          </w:p>
          <w:p w:rsidR="00925543" w:rsidRPr="00CD33FB" w:rsidRDefault="005D29D7" w:rsidP="00CD33F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4"/>
                <w:szCs w:val="26"/>
              </w:rPr>
              <w:t>7 -&gt; 11</w:t>
            </w:r>
            <w:r w:rsidR="00D2556E">
              <w:rPr>
                <w:sz w:val="24"/>
                <w:szCs w:val="26"/>
              </w:rPr>
              <w:t>/</w:t>
            </w:r>
            <w:r w:rsidR="00CD33FB">
              <w:rPr>
                <w:sz w:val="24"/>
                <w:szCs w:val="26"/>
              </w:rPr>
              <w:t>10</w:t>
            </w:r>
          </w:p>
        </w:tc>
        <w:tc>
          <w:tcPr>
            <w:tcW w:w="4781" w:type="dxa"/>
          </w:tcPr>
          <w:p w:rsidR="00946D13" w:rsidRDefault="00946D13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chương trình TKB tuầ</w:t>
            </w:r>
            <w:r w:rsidR="00907B9A">
              <w:rPr>
                <w:sz w:val="26"/>
                <w:szCs w:val="26"/>
              </w:rPr>
              <w:t>n 7</w:t>
            </w:r>
            <w:r>
              <w:rPr>
                <w:sz w:val="26"/>
                <w:szCs w:val="26"/>
              </w:rPr>
              <w:t>.</w:t>
            </w:r>
          </w:p>
          <w:p w:rsidR="00042800" w:rsidRPr="00042800" w:rsidRDefault="00042800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>- Tiếp tục ổn định và duy trì nề nếp.</w:t>
            </w:r>
          </w:p>
          <w:p w:rsidR="006471C0" w:rsidRDefault="00042800" w:rsidP="005867DB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 xml:space="preserve">- </w:t>
            </w:r>
            <w:r w:rsidR="00CB00C6">
              <w:rPr>
                <w:sz w:val="26"/>
                <w:szCs w:val="26"/>
              </w:rPr>
              <w:t>Tham dự Đại hội Đoàn, Đội</w:t>
            </w:r>
            <w:r w:rsidR="005867DB">
              <w:rPr>
                <w:sz w:val="26"/>
                <w:szCs w:val="26"/>
              </w:rPr>
              <w:t>.</w:t>
            </w:r>
          </w:p>
          <w:p w:rsidR="005867DB" w:rsidRDefault="005867DB" w:rsidP="005867DB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1396D">
              <w:rPr>
                <w:sz w:val="26"/>
                <w:szCs w:val="26"/>
              </w:rPr>
              <w:t>Tiếp tục duy trì sinh hoạt sao</w:t>
            </w:r>
            <w:proofErr w:type="gramStart"/>
            <w:r w:rsidR="00E1396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5867DB" w:rsidRDefault="005867DB" w:rsidP="005867DB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1396D">
              <w:rPr>
                <w:sz w:val="26"/>
                <w:szCs w:val="26"/>
              </w:rPr>
              <w:t>Kiểm tra vở hs một số lớp</w:t>
            </w:r>
            <w:r>
              <w:rPr>
                <w:sz w:val="26"/>
                <w:szCs w:val="26"/>
              </w:rPr>
              <w:t>.</w:t>
            </w:r>
          </w:p>
          <w:p w:rsidR="005867DB" w:rsidRPr="00CD33FB" w:rsidRDefault="005867DB" w:rsidP="005867DB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Báo cáo CSDL ngành.</w:t>
            </w:r>
          </w:p>
        </w:tc>
        <w:tc>
          <w:tcPr>
            <w:tcW w:w="1432" w:type="dxa"/>
          </w:tcPr>
          <w:p w:rsidR="00E1396D" w:rsidRDefault="00E1396D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7C0745" w:rsidRDefault="00400343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cả tuần</w:t>
            </w:r>
          </w:p>
          <w:p w:rsidR="0042740C" w:rsidRDefault="00CB00C6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</w:t>
            </w:r>
            <w:r w:rsidR="00925543">
              <w:rPr>
                <w:sz w:val="26"/>
                <w:szCs w:val="26"/>
              </w:rPr>
              <w:t>/10</w:t>
            </w:r>
          </w:p>
          <w:p w:rsidR="00925543" w:rsidRDefault="00E1396D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</w:t>
            </w:r>
            <w:r w:rsidR="005867DB">
              <w:rPr>
                <w:sz w:val="26"/>
                <w:szCs w:val="26"/>
              </w:rPr>
              <w:t>/10</w:t>
            </w:r>
          </w:p>
          <w:p w:rsidR="0042740C" w:rsidRDefault="0042740C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5867DB" w:rsidRPr="00D2556E" w:rsidRDefault="00E1396D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</w:t>
            </w:r>
            <w:r w:rsidR="005867DB">
              <w:rPr>
                <w:sz w:val="26"/>
                <w:szCs w:val="26"/>
              </w:rPr>
              <w:t>/10</w:t>
            </w:r>
          </w:p>
        </w:tc>
        <w:tc>
          <w:tcPr>
            <w:tcW w:w="1940" w:type="dxa"/>
          </w:tcPr>
          <w:p w:rsidR="0042740C" w:rsidRPr="00400343" w:rsidRDefault="00F647A5" w:rsidP="00FE7533">
            <w:pPr>
              <w:spacing w:line="240" w:lineRule="auto"/>
              <w:jc w:val="both"/>
              <w:rPr>
                <w:sz w:val="22"/>
                <w:szCs w:val="26"/>
              </w:rPr>
            </w:pPr>
            <w:r w:rsidRPr="00400343">
              <w:rPr>
                <w:sz w:val="22"/>
                <w:szCs w:val="26"/>
              </w:rPr>
              <w:t xml:space="preserve">- </w:t>
            </w:r>
            <w:r w:rsidR="0042740C" w:rsidRPr="00400343">
              <w:rPr>
                <w:sz w:val="22"/>
                <w:szCs w:val="26"/>
              </w:rPr>
              <w:t>GV + HS</w:t>
            </w:r>
          </w:p>
          <w:p w:rsidR="0042740C" w:rsidRPr="00400343" w:rsidRDefault="00F647A5" w:rsidP="00FE7533">
            <w:pPr>
              <w:spacing w:line="240" w:lineRule="auto"/>
              <w:jc w:val="both"/>
              <w:rPr>
                <w:sz w:val="22"/>
                <w:szCs w:val="26"/>
              </w:rPr>
            </w:pPr>
            <w:r w:rsidRPr="00400343">
              <w:rPr>
                <w:sz w:val="22"/>
                <w:szCs w:val="26"/>
              </w:rPr>
              <w:t xml:space="preserve">- </w:t>
            </w:r>
            <w:r w:rsidR="0042740C" w:rsidRPr="00400343">
              <w:rPr>
                <w:sz w:val="22"/>
                <w:szCs w:val="26"/>
              </w:rPr>
              <w:t>GV + HS</w:t>
            </w:r>
          </w:p>
          <w:p w:rsidR="00042800" w:rsidRPr="00E1396D" w:rsidRDefault="00F647A5" w:rsidP="00FE7533">
            <w:pPr>
              <w:spacing w:line="240" w:lineRule="auto"/>
              <w:jc w:val="both"/>
              <w:rPr>
                <w:sz w:val="18"/>
                <w:szCs w:val="24"/>
              </w:rPr>
            </w:pPr>
            <w:r w:rsidRPr="005867DB">
              <w:rPr>
                <w:sz w:val="22"/>
                <w:szCs w:val="24"/>
              </w:rPr>
              <w:t>-</w:t>
            </w:r>
            <w:r w:rsidR="00E1396D">
              <w:rPr>
                <w:sz w:val="24"/>
                <w:szCs w:val="24"/>
              </w:rPr>
              <w:t xml:space="preserve"> </w:t>
            </w:r>
            <w:r w:rsidR="00E1396D" w:rsidRPr="00E1396D">
              <w:rPr>
                <w:sz w:val="20"/>
                <w:szCs w:val="24"/>
              </w:rPr>
              <w:t>TPTĐ, BGH, GV, HS</w:t>
            </w:r>
          </w:p>
          <w:p w:rsidR="005867DB" w:rsidRDefault="00540FAB" w:rsidP="00FE7533">
            <w:pPr>
              <w:spacing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</w:t>
            </w:r>
            <w:r w:rsidR="00E1396D">
              <w:rPr>
                <w:sz w:val="22"/>
                <w:szCs w:val="24"/>
              </w:rPr>
              <w:t>TPTĐ, GVCN</w:t>
            </w:r>
          </w:p>
          <w:p w:rsidR="00540FAB" w:rsidRDefault="00540FAB" w:rsidP="00FE7533">
            <w:pPr>
              <w:spacing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</w:t>
            </w:r>
            <w:r w:rsidR="00E1396D">
              <w:rPr>
                <w:sz w:val="22"/>
                <w:szCs w:val="24"/>
              </w:rPr>
              <w:t>Nga, TKT</w:t>
            </w:r>
            <w:r>
              <w:rPr>
                <w:sz w:val="22"/>
                <w:szCs w:val="24"/>
              </w:rPr>
              <w:t>.</w:t>
            </w:r>
          </w:p>
          <w:p w:rsidR="00540FAB" w:rsidRPr="00CD33FB" w:rsidRDefault="00540FAB" w:rsidP="00E1396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- Nga, </w:t>
            </w:r>
            <w:r w:rsidR="00E1396D">
              <w:rPr>
                <w:sz w:val="22"/>
                <w:szCs w:val="24"/>
              </w:rPr>
              <w:t>Tụ</w:t>
            </w:r>
          </w:p>
        </w:tc>
        <w:tc>
          <w:tcPr>
            <w:tcW w:w="1486" w:type="dxa"/>
          </w:tcPr>
          <w:p w:rsidR="00400343" w:rsidRDefault="00400343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400343" w:rsidRDefault="00400343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00343">
              <w:rPr>
                <w:sz w:val="22"/>
                <w:szCs w:val="26"/>
              </w:rPr>
              <w:t>Bình thường</w:t>
            </w:r>
          </w:p>
          <w:p w:rsidR="00400343" w:rsidRDefault="00400343" w:rsidP="00FE7533">
            <w:pPr>
              <w:spacing w:line="240" w:lineRule="auto"/>
              <w:rPr>
                <w:sz w:val="22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40FAB">
              <w:rPr>
                <w:sz w:val="22"/>
                <w:szCs w:val="26"/>
              </w:rPr>
              <w:t>Thống nhấ</w:t>
            </w:r>
            <w:r w:rsidR="00290440">
              <w:rPr>
                <w:sz w:val="22"/>
                <w:szCs w:val="26"/>
              </w:rPr>
              <w:t xml:space="preserve">t </w:t>
            </w:r>
            <w:r w:rsidR="00540FAB">
              <w:rPr>
                <w:sz w:val="22"/>
                <w:szCs w:val="26"/>
              </w:rPr>
              <w:t>cao chỉ tiêu</w:t>
            </w:r>
          </w:p>
          <w:p w:rsidR="00400343" w:rsidRDefault="00400343" w:rsidP="00FE7533">
            <w:pPr>
              <w:spacing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Tốt</w:t>
            </w:r>
          </w:p>
          <w:p w:rsidR="00E1396D" w:rsidRPr="00CD33FB" w:rsidRDefault="00E1396D" w:rsidP="00FE753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- Đã h.thành.</w:t>
            </w:r>
          </w:p>
        </w:tc>
      </w:tr>
      <w:tr w:rsidR="00042800" w:rsidRPr="00042800" w:rsidTr="00FA5BAB">
        <w:trPr>
          <w:trHeight w:val="1996"/>
        </w:trPr>
        <w:tc>
          <w:tcPr>
            <w:tcW w:w="1418" w:type="dxa"/>
            <w:vAlign w:val="center"/>
          </w:tcPr>
          <w:p w:rsidR="008E64E9" w:rsidRPr="004D4BA9" w:rsidRDefault="008E64E9" w:rsidP="00E67B66">
            <w:pPr>
              <w:rPr>
                <w:b/>
                <w:szCs w:val="28"/>
              </w:rPr>
            </w:pPr>
          </w:p>
          <w:p w:rsidR="00042800" w:rsidRDefault="00231184" w:rsidP="002115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8E64E9" w:rsidRPr="008E64E9" w:rsidRDefault="008E64E9" w:rsidP="008E64E9">
            <w:pPr>
              <w:jc w:val="both"/>
              <w:rPr>
                <w:sz w:val="24"/>
                <w:szCs w:val="26"/>
              </w:rPr>
            </w:pPr>
            <w:r w:rsidRPr="008E64E9">
              <w:rPr>
                <w:sz w:val="24"/>
                <w:szCs w:val="26"/>
              </w:rPr>
              <w:t>Từ ngày:</w:t>
            </w:r>
          </w:p>
          <w:p w:rsidR="008E64E9" w:rsidRPr="00D2556E" w:rsidRDefault="005D29D7" w:rsidP="00D2556E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14 -&gt; 18</w:t>
            </w:r>
            <w:r w:rsidR="008E64E9" w:rsidRPr="008E64E9">
              <w:rPr>
                <w:sz w:val="24"/>
                <w:szCs w:val="26"/>
              </w:rPr>
              <w:t>/10</w:t>
            </w:r>
          </w:p>
        </w:tc>
        <w:tc>
          <w:tcPr>
            <w:tcW w:w="4781" w:type="dxa"/>
          </w:tcPr>
          <w:p w:rsidR="0042740C" w:rsidRDefault="00042800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 xml:space="preserve">- </w:t>
            </w:r>
            <w:r w:rsidR="0042740C">
              <w:rPr>
                <w:sz w:val="26"/>
                <w:szCs w:val="26"/>
              </w:rPr>
              <w:t>Thực hiện chương trình TKB tuầ</w:t>
            </w:r>
            <w:r w:rsidR="0012673D">
              <w:rPr>
                <w:sz w:val="26"/>
                <w:szCs w:val="26"/>
              </w:rPr>
              <w:t>n 8</w:t>
            </w:r>
            <w:r w:rsidR="0042740C">
              <w:rPr>
                <w:sz w:val="26"/>
                <w:szCs w:val="26"/>
              </w:rPr>
              <w:t>.</w:t>
            </w:r>
          </w:p>
          <w:p w:rsidR="00231184" w:rsidRDefault="00231184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1396D">
              <w:rPr>
                <w:sz w:val="26"/>
                <w:szCs w:val="26"/>
              </w:rPr>
              <w:t>Dự Hội nghị CBCC,VC năm học 2019-2020</w:t>
            </w:r>
          </w:p>
          <w:p w:rsidR="00B1601E" w:rsidRDefault="00231184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Chuyên môn dự giờ đột xuất một số lớp.</w:t>
            </w:r>
          </w:p>
          <w:p w:rsidR="00E67B66" w:rsidRPr="00D2556E" w:rsidRDefault="00231184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tọa đàm 20/10.</w:t>
            </w:r>
            <w:r w:rsidR="00E1396D">
              <w:rPr>
                <w:sz w:val="26"/>
                <w:szCs w:val="26"/>
              </w:rPr>
              <w:t xml:space="preserve"> Gặp mặt dâu rể toàn trường.</w:t>
            </w:r>
          </w:p>
        </w:tc>
        <w:tc>
          <w:tcPr>
            <w:tcW w:w="1432" w:type="dxa"/>
          </w:tcPr>
          <w:p w:rsidR="00042800" w:rsidRPr="00042800" w:rsidRDefault="00042800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F647A5" w:rsidRDefault="00E1396D" w:rsidP="00FE753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</w:t>
            </w:r>
            <w:r w:rsidR="008E64E9">
              <w:rPr>
                <w:sz w:val="26"/>
                <w:szCs w:val="26"/>
              </w:rPr>
              <w:t>/10</w:t>
            </w:r>
          </w:p>
          <w:p w:rsidR="00231184" w:rsidRDefault="00231184" w:rsidP="00FE7533">
            <w:pPr>
              <w:spacing w:line="240" w:lineRule="auto"/>
              <w:rPr>
                <w:sz w:val="26"/>
                <w:szCs w:val="26"/>
              </w:rPr>
            </w:pPr>
          </w:p>
          <w:p w:rsidR="00F647A5" w:rsidRPr="00F647A5" w:rsidRDefault="00F647A5" w:rsidP="00FE7533">
            <w:pPr>
              <w:spacing w:line="240" w:lineRule="auto"/>
              <w:rPr>
                <w:sz w:val="26"/>
                <w:szCs w:val="26"/>
              </w:rPr>
            </w:pPr>
          </w:p>
          <w:p w:rsidR="001B5FB6" w:rsidRDefault="00FA5BAB" w:rsidP="00FE753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- 19</w:t>
            </w:r>
            <w:r w:rsidR="008E64E9">
              <w:rPr>
                <w:sz w:val="26"/>
                <w:szCs w:val="26"/>
              </w:rPr>
              <w:t>/10</w:t>
            </w:r>
          </w:p>
          <w:p w:rsidR="00290440" w:rsidRPr="00FA5BAB" w:rsidRDefault="00290440" w:rsidP="00FA5BAB">
            <w:pPr>
              <w:rPr>
                <w:sz w:val="26"/>
                <w:szCs w:val="26"/>
              </w:rPr>
            </w:pPr>
          </w:p>
        </w:tc>
        <w:tc>
          <w:tcPr>
            <w:tcW w:w="1940" w:type="dxa"/>
          </w:tcPr>
          <w:p w:rsidR="00F647A5" w:rsidRPr="00231184" w:rsidRDefault="00F647A5" w:rsidP="00FE7533">
            <w:pPr>
              <w:spacing w:line="240" w:lineRule="auto"/>
              <w:jc w:val="both"/>
              <w:rPr>
                <w:sz w:val="20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31184">
              <w:rPr>
                <w:sz w:val="20"/>
                <w:szCs w:val="26"/>
              </w:rPr>
              <w:t>GV + HS</w:t>
            </w:r>
          </w:p>
          <w:p w:rsidR="00231184" w:rsidRDefault="00231184" w:rsidP="00FE7533">
            <w:pPr>
              <w:spacing w:line="240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- </w:t>
            </w:r>
            <w:r w:rsidR="00FA5BAB">
              <w:rPr>
                <w:sz w:val="20"/>
                <w:szCs w:val="26"/>
              </w:rPr>
              <w:t xml:space="preserve">Tất cả CBGV,CNV </w:t>
            </w:r>
          </w:p>
          <w:p w:rsidR="00290440" w:rsidRDefault="00290440" w:rsidP="00FE7533">
            <w:pPr>
              <w:spacing w:line="240" w:lineRule="auto"/>
              <w:jc w:val="both"/>
              <w:rPr>
                <w:sz w:val="20"/>
                <w:szCs w:val="26"/>
              </w:rPr>
            </w:pPr>
          </w:p>
          <w:p w:rsidR="00231184" w:rsidRDefault="00231184" w:rsidP="00FE7533">
            <w:pPr>
              <w:spacing w:line="240" w:lineRule="auto"/>
              <w:jc w:val="both"/>
              <w:rPr>
                <w:sz w:val="20"/>
                <w:szCs w:val="26"/>
              </w:rPr>
            </w:pPr>
          </w:p>
          <w:p w:rsidR="00F647A5" w:rsidRDefault="00F647A5" w:rsidP="00FE753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31184">
              <w:rPr>
                <w:sz w:val="24"/>
                <w:szCs w:val="24"/>
              </w:rPr>
              <w:t xml:space="preserve">C.môn, </w:t>
            </w:r>
            <w:r w:rsidR="00FA5BAB">
              <w:rPr>
                <w:sz w:val="24"/>
                <w:szCs w:val="24"/>
              </w:rPr>
              <w:t>TKT</w:t>
            </w:r>
          </w:p>
          <w:p w:rsidR="00231184" w:rsidRPr="00CD33FB" w:rsidRDefault="00FA5BAB" w:rsidP="00FE753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 toàn trường</w:t>
            </w:r>
          </w:p>
        </w:tc>
        <w:tc>
          <w:tcPr>
            <w:tcW w:w="1486" w:type="dxa"/>
          </w:tcPr>
          <w:p w:rsidR="00400343" w:rsidRPr="00400343" w:rsidRDefault="00400343" w:rsidP="00FE7533">
            <w:pPr>
              <w:spacing w:line="240" w:lineRule="auto"/>
              <w:rPr>
                <w:sz w:val="22"/>
                <w:szCs w:val="26"/>
              </w:rPr>
            </w:pPr>
            <w:r w:rsidRPr="00400343">
              <w:rPr>
                <w:sz w:val="22"/>
                <w:szCs w:val="26"/>
              </w:rPr>
              <w:t>- Tốt</w:t>
            </w:r>
          </w:p>
          <w:p w:rsidR="00400343" w:rsidRDefault="00400343" w:rsidP="00FE7533">
            <w:pPr>
              <w:spacing w:line="240" w:lineRule="auto"/>
              <w:rPr>
                <w:sz w:val="22"/>
                <w:szCs w:val="26"/>
              </w:rPr>
            </w:pPr>
            <w:r w:rsidRPr="00400343">
              <w:rPr>
                <w:szCs w:val="26"/>
              </w:rPr>
              <w:t xml:space="preserve">- </w:t>
            </w:r>
            <w:r w:rsidR="00FA5BAB">
              <w:rPr>
                <w:sz w:val="22"/>
                <w:szCs w:val="26"/>
              </w:rPr>
              <w:t>Thống nhất cao</w:t>
            </w:r>
          </w:p>
          <w:p w:rsidR="00400343" w:rsidRDefault="00290440" w:rsidP="00FE7533">
            <w:pPr>
              <w:spacing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- </w:t>
            </w:r>
            <w:r w:rsidR="00FA5BAB">
              <w:rPr>
                <w:sz w:val="22"/>
                <w:szCs w:val="26"/>
              </w:rPr>
              <w:t>GV và trò tương tác tốt.</w:t>
            </w:r>
          </w:p>
          <w:p w:rsidR="00400343" w:rsidRDefault="00400343" w:rsidP="00FE7533">
            <w:pPr>
              <w:spacing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Tốt</w:t>
            </w:r>
          </w:p>
          <w:p w:rsidR="00290440" w:rsidRPr="00290440" w:rsidRDefault="00290440" w:rsidP="00FE7533">
            <w:pPr>
              <w:spacing w:line="240" w:lineRule="auto"/>
              <w:rPr>
                <w:sz w:val="22"/>
                <w:szCs w:val="26"/>
              </w:rPr>
            </w:pPr>
          </w:p>
        </w:tc>
      </w:tr>
      <w:tr w:rsidR="00042800" w:rsidRPr="00042800" w:rsidTr="001C4799">
        <w:trPr>
          <w:trHeight w:val="1982"/>
        </w:trPr>
        <w:tc>
          <w:tcPr>
            <w:tcW w:w="1418" w:type="dxa"/>
            <w:vAlign w:val="center"/>
          </w:tcPr>
          <w:p w:rsidR="00042800" w:rsidRPr="004D4BA9" w:rsidRDefault="00042800" w:rsidP="0021155F">
            <w:pPr>
              <w:jc w:val="center"/>
              <w:rPr>
                <w:b/>
                <w:szCs w:val="28"/>
              </w:rPr>
            </w:pPr>
          </w:p>
          <w:p w:rsidR="00042800" w:rsidRDefault="00C208CB" w:rsidP="002115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9E38BB" w:rsidRPr="009E38BB" w:rsidRDefault="009E38BB" w:rsidP="009E38BB">
            <w:pPr>
              <w:jc w:val="both"/>
              <w:rPr>
                <w:sz w:val="24"/>
                <w:szCs w:val="26"/>
              </w:rPr>
            </w:pPr>
            <w:r w:rsidRPr="009E38BB">
              <w:rPr>
                <w:sz w:val="24"/>
                <w:szCs w:val="26"/>
              </w:rPr>
              <w:t>Từ  ngày:</w:t>
            </w:r>
          </w:p>
          <w:p w:rsidR="009E38BB" w:rsidRDefault="005D29D7" w:rsidP="009E38BB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6"/>
              </w:rPr>
              <w:t>21 -&gt; 25</w:t>
            </w:r>
            <w:r w:rsidR="009E38BB" w:rsidRPr="009E38BB">
              <w:rPr>
                <w:sz w:val="24"/>
                <w:szCs w:val="26"/>
              </w:rPr>
              <w:t>/10</w:t>
            </w:r>
          </w:p>
          <w:p w:rsidR="009E38BB" w:rsidRPr="004D4BA9" w:rsidRDefault="009E38BB" w:rsidP="001C4799">
            <w:pPr>
              <w:rPr>
                <w:b/>
                <w:szCs w:val="28"/>
              </w:rPr>
            </w:pPr>
          </w:p>
        </w:tc>
        <w:tc>
          <w:tcPr>
            <w:tcW w:w="4781" w:type="dxa"/>
          </w:tcPr>
          <w:p w:rsidR="00D704F4" w:rsidRDefault="00D704F4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Thực hiện chương trình TKB tuầ</w:t>
            </w:r>
            <w:r w:rsidR="0012673D">
              <w:rPr>
                <w:sz w:val="26"/>
                <w:szCs w:val="26"/>
              </w:rPr>
              <w:t>n 9</w:t>
            </w:r>
            <w:r>
              <w:rPr>
                <w:sz w:val="26"/>
                <w:szCs w:val="26"/>
              </w:rPr>
              <w:t>.</w:t>
            </w:r>
          </w:p>
          <w:p w:rsidR="008C0AE7" w:rsidRDefault="00042800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 xml:space="preserve">- Tiếp tục ổn định và duy trì </w:t>
            </w:r>
            <w:r w:rsidR="001C4799">
              <w:rPr>
                <w:sz w:val="26"/>
                <w:szCs w:val="26"/>
              </w:rPr>
              <w:t xml:space="preserve">sỉ số, </w:t>
            </w:r>
            <w:r w:rsidRPr="00042800">
              <w:rPr>
                <w:sz w:val="26"/>
                <w:szCs w:val="26"/>
              </w:rPr>
              <w:t>nề nếp</w:t>
            </w:r>
            <w:r w:rsidR="001C4799">
              <w:rPr>
                <w:sz w:val="26"/>
                <w:szCs w:val="26"/>
              </w:rPr>
              <w:t xml:space="preserve"> hs</w:t>
            </w:r>
            <w:r w:rsidRPr="00042800">
              <w:rPr>
                <w:sz w:val="26"/>
                <w:szCs w:val="26"/>
              </w:rPr>
              <w:t>.</w:t>
            </w:r>
          </w:p>
          <w:p w:rsidR="0012673D" w:rsidRPr="00042800" w:rsidRDefault="0012673D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C.môn duyệt đề kiểm tra GHKI môn Toán, Tiếng Việt khối 4,5</w:t>
            </w:r>
          </w:p>
          <w:p w:rsidR="003E6558" w:rsidRPr="001C4799" w:rsidRDefault="008C0AE7" w:rsidP="001C4799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5BAB">
              <w:rPr>
                <w:sz w:val="26"/>
                <w:szCs w:val="26"/>
              </w:rPr>
              <w:t>Tiếp tục sinh hoat sao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32" w:type="dxa"/>
          </w:tcPr>
          <w:p w:rsidR="00785339" w:rsidRPr="00C208CB" w:rsidRDefault="00C208CB" w:rsidP="00FE7533">
            <w:pPr>
              <w:spacing w:line="240" w:lineRule="auto"/>
              <w:jc w:val="both"/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208CB">
              <w:rPr>
                <w:sz w:val="18"/>
                <w:szCs w:val="26"/>
              </w:rPr>
              <w:t>Từ</w:t>
            </w:r>
            <w:r w:rsidR="00232A4E">
              <w:rPr>
                <w:sz w:val="18"/>
                <w:szCs w:val="26"/>
              </w:rPr>
              <w:t xml:space="preserve"> 21-&gt;25</w:t>
            </w:r>
            <w:r w:rsidRPr="00C208CB">
              <w:rPr>
                <w:sz w:val="18"/>
                <w:szCs w:val="26"/>
              </w:rPr>
              <w:t>/10</w:t>
            </w:r>
          </w:p>
          <w:p w:rsidR="0041738A" w:rsidRDefault="0041738A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12673D" w:rsidRDefault="008C0AE7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- 22</w:t>
            </w:r>
            <w:r w:rsidR="0012673D">
              <w:rPr>
                <w:sz w:val="26"/>
                <w:szCs w:val="26"/>
              </w:rPr>
              <w:t>/10</w:t>
            </w:r>
          </w:p>
          <w:p w:rsidR="00F26E69" w:rsidRDefault="00C208CB" w:rsidP="00FE7533">
            <w:pPr>
              <w:spacing w:line="240" w:lineRule="auto"/>
              <w:jc w:val="both"/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C0AE7">
              <w:rPr>
                <w:sz w:val="24"/>
                <w:szCs w:val="26"/>
              </w:rPr>
              <w:t>23</w:t>
            </w:r>
            <w:r w:rsidRPr="00C208CB">
              <w:rPr>
                <w:sz w:val="24"/>
                <w:szCs w:val="26"/>
              </w:rPr>
              <w:t>/10</w:t>
            </w:r>
          </w:p>
          <w:p w:rsidR="00C208CB" w:rsidRDefault="00C208CB" w:rsidP="00FE7533">
            <w:pPr>
              <w:spacing w:line="240" w:lineRule="auto"/>
              <w:jc w:val="both"/>
              <w:rPr>
                <w:sz w:val="24"/>
                <w:szCs w:val="26"/>
              </w:rPr>
            </w:pPr>
          </w:p>
          <w:p w:rsidR="001C4799" w:rsidRDefault="001C4799" w:rsidP="001C4799">
            <w:pPr>
              <w:spacing w:line="240" w:lineRule="aut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- 21/10</w:t>
            </w:r>
          </w:p>
          <w:p w:rsidR="0012673D" w:rsidRPr="001C4799" w:rsidRDefault="0012673D" w:rsidP="001C4799">
            <w:pPr>
              <w:rPr>
                <w:sz w:val="24"/>
                <w:szCs w:val="26"/>
              </w:rPr>
            </w:pPr>
          </w:p>
        </w:tc>
        <w:tc>
          <w:tcPr>
            <w:tcW w:w="1940" w:type="dxa"/>
          </w:tcPr>
          <w:p w:rsidR="00E20E1F" w:rsidRPr="00C208CB" w:rsidRDefault="00E20E1F" w:rsidP="00FE7533">
            <w:pPr>
              <w:spacing w:line="240" w:lineRule="auto"/>
              <w:jc w:val="both"/>
              <w:rPr>
                <w:sz w:val="22"/>
                <w:szCs w:val="26"/>
              </w:rPr>
            </w:pPr>
            <w:r w:rsidRPr="00C208CB">
              <w:rPr>
                <w:sz w:val="22"/>
                <w:szCs w:val="26"/>
              </w:rPr>
              <w:t>- GV + HS</w:t>
            </w:r>
          </w:p>
          <w:p w:rsidR="00C208CB" w:rsidRDefault="00E20E1F" w:rsidP="00FE7533">
            <w:pPr>
              <w:spacing w:line="240" w:lineRule="auto"/>
              <w:jc w:val="both"/>
              <w:rPr>
                <w:sz w:val="22"/>
                <w:szCs w:val="26"/>
              </w:rPr>
            </w:pPr>
            <w:r w:rsidRPr="00C208CB">
              <w:rPr>
                <w:sz w:val="22"/>
                <w:szCs w:val="26"/>
              </w:rPr>
              <w:t>- GV + HS</w:t>
            </w:r>
          </w:p>
          <w:p w:rsidR="0041738A" w:rsidRPr="00C208CB" w:rsidRDefault="0041738A" w:rsidP="00FE7533">
            <w:pPr>
              <w:spacing w:line="240" w:lineRule="auto"/>
              <w:jc w:val="both"/>
              <w:rPr>
                <w:sz w:val="22"/>
                <w:szCs w:val="26"/>
              </w:rPr>
            </w:pPr>
          </w:p>
          <w:p w:rsidR="001C4799" w:rsidRDefault="00C208CB" w:rsidP="001C4799">
            <w:pPr>
              <w:spacing w:line="240" w:lineRule="auto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- </w:t>
            </w:r>
            <w:r w:rsidR="0012673D">
              <w:rPr>
                <w:sz w:val="22"/>
                <w:szCs w:val="26"/>
              </w:rPr>
              <w:t>C.môn</w:t>
            </w:r>
            <w:r>
              <w:rPr>
                <w:sz w:val="22"/>
                <w:szCs w:val="26"/>
              </w:rPr>
              <w:t xml:space="preserve">, </w:t>
            </w:r>
            <w:r w:rsidR="001C4799">
              <w:rPr>
                <w:sz w:val="22"/>
                <w:szCs w:val="26"/>
              </w:rPr>
              <w:t>TKT</w:t>
            </w:r>
          </w:p>
          <w:p w:rsidR="001C4799" w:rsidRDefault="001C4799" w:rsidP="001C4799">
            <w:pPr>
              <w:spacing w:line="240" w:lineRule="auto"/>
              <w:jc w:val="both"/>
              <w:rPr>
                <w:sz w:val="22"/>
                <w:szCs w:val="26"/>
              </w:rPr>
            </w:pPr>
          </w:p>
          <w:p w:rsidR="00F26E69" w:rsidRPr="00042800" w:rsidRDefault="0012673D" w:rsidP="001C4799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C0AE7" w:rsidRPr="008C0AE7">
              <w:rPr>
                <w:sz w:val="22"/>
                <w:szCs w:val="26"/>
              </w:rPr>
              <w:t>TPT, GVCN, HS</w:t>
            </w:r>
          </w:p>
        </w:tc>
        <w:tc>
          <w:tcPr>
            <w:tcW w:w="1486" w:type="dxa"/>
          </w:tcPr>
          <w:p w:rsidR="0012673D" w:rsidRDefault="0012673D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12673D" w:rsidRDefault="0012673D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B. thường</w:t>
            </w:r>
          </w:p>
          <w:p w:rsidR="001C4799" w:rsidRDefault="001C4799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12673D" w:rsidRDefault="007D3C01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C0AE7">
              <w:rPr>
                <w:sz w:val="26"/>
                <w:szCs w:val="26"/>
              </w:rPr>
              <w:t>Tốt</w:t>
            </w:r>
            <w:r w:rsidR="007F73BA">
              <w:rPr>
                <w:sz w:val="26"/>
                <w:szCs w:val="26"/>
              </w:rPr>
              <w:t>.</w:t>
            </w:r>
          </w:p>
          <w:p w:rsidR="007F73BA" w:rsidRDefault="007F73BA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7F73BA" w:rsidRPr="001C4799" w:rsidRDefault="007F73BA" w:rsidP="001C4799">
            <w:pPr>
              <w:rPr>
                <w:sz w:val="26"/>
                <w:szCs w:val="26"/>
              </w:rPr>
            </w:pPr>
          </w:p>
        </w:tc>
      </w:tr>
      <w:tr w:rsidR="00CD33FB" w:rsidRPr="00042800" w:rsidTr="00925543">
        <w:trPr>
          <w:trHeight w:val="2278"/>
        </w:trPr>
        <w:tc>
          <w:tcPr>
            <w:tcW w:w="1418" w:type="dxa"/>
            <w:vAlign w:val="center"/>
          </w:tcPr>
          <w:p w:rsidR="00CD33FB" w:rsidRDefault="00CD33FB" w:rsidP="00CD33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  <w:p w:rsidR="00CD33FB" w:rsidRPr="009E38BB" w:rsidRDefault="00CD33FB" w:rsidP="00CD33FB">
            <w:pPr>
              <w:jc w:val="both"/>
              <w:rPr>
                <w:sz w:val="24"/>
                <w:szCs w:val="26"/>
              </w:rPr>
            </w:pPr>
            <w:r w:rsidRPr="009E38BB">
              <w:rPr>
                <w:sz w:val="24"/>
                <w:szCs w:val="26"/>
              </w:rPr>
              <w:t>Từ  ngày:</w:t>
            </w:r>
          </w:p>
          <w:p w:rsidR="00CD33FB" w:rsidRDefault="005D29D7" w:rsidP="00CD33FB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6"/>
              </w:rPr>
              <w:t>28 -&gt; 01</w:t>
            </w:r>
            <w:r w:rsidR="00CD33FB">
              <w:rPr>
                <w:sz w:val="24"/>
                <w:szCs w:val="26"/>
              </w:rPr>
              <w:t>/11</w:t>
            </w:r>
          </w:p>
          <w:p w:rsidR="00CD33FB" w:rsidRPr="004D4BA9" w:rsidRDefault="00CD33FB" w:rsidP="0021155F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1" w:type="dxa"/>
          </w:tcPr>
          <w:p w:rsidR="00A0536D" w:rsidRDefault="00A0536D" w:rsidP="00A0536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Thực hiện chương trình TKB tuần 10.</w:t>
            </w:r>
          </w:p>
          <w:p w:rsidR="00A0536D" w:rsidRDefault="00A0536D" w:rsidP="00A0536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>- Tiếp tục ổn định và duy trì nề nếp.</w:t>
            </w:r>
          </w:p>
          <w:p w:rsidR="005D29D7" w:rsidRDefault="005D29D7" w:rsidP="00A0536D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Giao lưu </w:t>
            </w:r>
            <w:r w:rsidR="00232A4E">
              <w:rPr>
                <w:sz w:val="26"/>
                <w:szCs w:val="26"/>
              </w:rPr>
              <w:t>đoàn khuyết tật tỉnh Đắk Lắk.</w:t>
            </w:r>
          </w:p>
          <w:p w:rsidR="008C0AE7" w:rsidRDefault="008C0AE7" w:rsidP="00A0536D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Khối 4</w:t>
            </w:r>
            <w:proofErr w:type="gramStart"/>
            <w:r>
              <w:rPr>
                <w:sz w:val="26"/>
                <w:szCs w:val="26"/>
              </w:rPr>
              <w:t>,5</w:t>
            </w:r>
            <w:proofErr w:type="gramEnd"/>
            <w:r>
              <w:rPr>
                <w:sz w:val="26"/>
                <w:szCs w:val="26"/>
              </w:rPr>
              <w:t xml:space="preserve"> thi kiểm tra GHKI môn Toán, TV.</w:t>
            </w:r>
          </w:p>
          <w:p w:rsidR="008C0AE7" w:rsidRDefault="008C0AE7" w:rsidP="00A0536D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kết phong trào thi đua trong tháng.</w:t>
            </w:r>
            <w:r w:rsidR="00232A4E">
              <w:rPr>
                <w:sz w:val="26"/>
                <w:szCs w:val="26"/>
              </w:rPr>
              <w:t xml:space="preserve"> Sinh hoạt chuyên môn.</w:t>
            </w:r>
          </w:p>
          <w:p w:rsidR="00CD33FB" w:rsidRDefault="00CD33FB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CD33FB" w:rsidRDefault="00CD33FB" w:rsidP="00FE753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8D071E" w:rsidRDefault="008D071E" w:rsidP="008D071E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232A4E" w:rsidRDefault="00232A4E" w:rsidP="008D071E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- 28/10</w:t>
            </w:r>
          </w:p>
          <w:p w:rsidR="00232A4E" w:rsidRDefault="00232A4E" w:rsidP="008D071E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- 31/10</w:t>
            </w:r>
          </w:p>
          <w:p w:rsidR="00232A4E" w:rsidRDefault="00232A4E" w:rsidP="008D071E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232A4E" w:rsidRPr="008D071E" w:rsidRDefault="00232A4E" w:rsidP="008D071E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- 1/11</w:t>
            </w:r>
          </w:p>
        </w:tc>
        <w:tc>
          <w:tcPr>
            <w:tcW w:w="1940" w:type="dxa"/>
          </w:tcPr>
          <w:p w:rsidR="008C4636" w:rsidRPr="00C208CB" w:rsidRDefault="008C4636" w:rsidP="008C4636">
            <w:pPr>
              <w:spacing w:line="240" w:lineRule="auto"/>
              <w:jc w:val="both"/>
              <w:rPr>
                <w:sz w:val="22"/>
                <w:szCs w:val="26"/>
              </w:rPr>
            </w:pPr>
            <w:r w:rsidRPr="00C208CB">
              <w:rPr>
                <w:sz w:val="22"/>
                <w:szCs w:val="26"/>
              </w:rPr>
              <w:t>- GV + HS</w:t>
            </w:r>
          </w:p>
          <w:p w:rsidR="008C4636" w:rsidRDefault="008C4636" w:rsidP="008C4636">
            <w:pPr>
              <w:spacing w:line="240" w:lineRule="auto"/>
              <w:jc w:val="both"/>
              <w:rPr>
                <w:sz w:val="22"/>
                <w:szCs w:val="26"/>
              </w:rPr>
            </w:pPr>
            <w:r w:rsidRPr="00C208CB">
              <w:rPr>
                <w:sz w:val="22"/>
                <w:szCs w:val="26"/>
              </w:rPr>
              <w:t>- GV + HS</w:t>
            </w:r>
          </w:p>
          <w:p w:rsidR="008C4636" w:rsidRDefault="008C4636" w:rsidP="008C4636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32A4E">
              <w:rPr>
                <w:sz w:val="26"/>
                <w:szCs w:val="26"/>
              </w:rPr>
              <w:t>Toàn trường</w:t>
            </w:r>
          </w:p>
          <w:p w:rsidR="008C4636" w:rsidRDefault="00232A4E" w:rsidP="00232A4E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GVCN, HS</w:t>
            </w:r>
          </w:p>
          <w:p w:rsidR="007E2092" w:rsidRDefault="007E2092" w:rsidP="00232A4E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7E2092" w:rsidRPr="008C4636" w:rsidRDefault="007E2092" w:rsidP="00232A4E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E2092">
              <w:rPr>
                <w:sz w:val="22"/>
                <w:szCs w:val="26"/>
              </w:rPr>
              <w:t>- BGH, TPTĐ, GV</w:t>
            </w:r>
          </w:p>
        </w:tc>
        <w:tc>
          <w:tcPr>
            <w:tcW w:w="1486" w:type="dxa"/>
          </w:tcPr>
          <w:p w:rsidR="008C4636" w:rsidRDefault="008C4636" w:rsidP="008C4636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8C4636" w:rsidRDefault="008C4636" w:rsidP="008C4636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B. thường</w:t>
            </w:r>
          </w:p>
          <w:p w:rsidR="008C4636" w:rsidRDefault="008C4636" w:rsidP="008C4636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E2092">
              <w:rPr>
                <w:sz w:val="26"/>
                <w:szCs w:val="26"/>
              </w:rPr>
              <w:t xml:space="preserve"> Ủng hộ được 1.910.000đ</w:t>
            </w:r>
          </w:p>
          <w:p w:rsidR="008C4636" w:rsidRDefault="008C4636" w:rsidP="008C4636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CD33FB" w:rsidRPr="007E2092" w:rsidRDefault="007E2092" w:rsidP="007E2092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-</w:t>
            </w:r>
            <w:r w:rsidRPr="007E2092">
              <w:rPr>
                <w:sz w:val="24"/>
                <w:szCs w:val="24"/>
              </w:rPr>
              <w:t>Tốt</w:t>
            </w:r>
            <w:r w:rsidR="008C4636" w:rsidRPr="007E2092">
              <w:rPr>
                <w:sz w:val="24"/>
                <w:szCs w:val="24"/>
              </w:rPr>
              <w:t>.</w:t>
            </w:r>
          </w:p>
        </w:tc>
      </w:tr>
    </w:tbl>
    <w:p w:rsidR="00042800" w:rsidRDefault="00042800" w:rsidP="00756025">
      <w:pPr>
        <w:spacing w:after="200" w:line="276" w:lineRule="auto"/>
        <w:rPr>
          <w:rFonts w:eastAsia="SimSun"/>
          <w:sz w:val="26"/>
          <w:szCs w:val="26"/>
          <w:lang w:eastAsia="zh-CN"/>
        </w:rPr>
      </w:pPr>
    </w:p>
    <w:p w:rsidR="00D22164" w:rsidRDefault="00D22164" w:rsidP="00756025">
      <w:pPr>
        <w:spacing w:after="200" w:line="276" w:lineRule="auto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        </w:t>
      </w:r>
      <w:r w:rsidRPr="00D22164">
        <w:rPr>
          <w:rFonts w:eastAsia="SimSun"/>
          <w:b/>
          <w:sz w:val="24"/>
          <w:szCs w:val="24"/>
          <w:lang w:eastAsia="zh-CN"/>
        </w:rPr>
        <w:t>CHUYÊN MÔN</w:t>
      </w:r>
    </w:p>
    <w:p w:rsidR="001C4799" w:rsidRDefault="001C4799" w:rsidP="00756025">
      <w:pPr>
        <w:spacing w:after="200" w:line="276" w:lineRule="auto"/>
        <w:rPr>
          <w:rFonts w:eastAsia="SimSun"/>
          <w:b/>
          <w:sz w:val="24"/>
          <w:szCs w:val="24"/>
          <w:lang w:eastAsia="zh-CN"/>
        </w:rPr>
      </w:pPr>
    </w:p>
    <w:p w:rsidR="001C4799" w:rsidRDefault="001C4799" w:rsidP="00756025">
      <w:pPr>
        <w:spacing w:after="200" w:line="276" w:lineRule="auto"/>
        <w:rPr>
          <w:rFonts w:eastAsia="SimSun"/>
          <w:b/>
          <w:sz w:val="24"/>
          <w:szCs w:val="24"/>
          <w:lang w:eastAsia="zh-CN"/>
        </w:rPr>
      </w:pPr>
    </w:p>
    <w:p w:rsidR="001C4799" w:rsidRPr="00D22164" w:rsidRDefault="001C4799" w:rsidP="00756025">
      <w:pPr>
        <w:spacing w:after="200" w:line="276" w:lineRule="auto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eastAsia="SimSun"/>
          <w:b/>
          <w:sz w:val="24"/>
          <w:szCs w:val="24"/>
          <w:lang w:eastAsia="zh-CN"/>
        </w:rPr>
        <w:t xml:space="preserve"> Võ Thị Ánh Nga</w:t>
      </w:r>
    </w:p>
    <w:sectPr w:rsidR="001C4799" w:rsidRPr="00D22164" w:rsidSect="00186FB9">
      <w:pgSz w:w="12240" w:h="15840"/>
      <w:pgMar w:top="851" w:right="10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11D"/>
    <w:multiLevelType w:val="hybridMultilevel"/>
    <w:tmpl w:val="1EB0A552"/>
    <w:lvl w:ilvl="0" w:tplc="C85C2C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154F"/>
    <w:multiLevelType w:val="hybridMultilevel"/>
    <w:tmpl w:val="500655AA"/>
    <w:lvl w:ilvl="0" w:tplc="21A870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8597A"/>
    <w:multiLevelType w:val="hybridMultilevel"/>
    <w:tmpl w:val="B5529E16"/>
    <w:lvl w:ilvl="0" w:tplc="A55648C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17A9"/>
    <w:multiLevelType w:val="hybridMultilevel"/>
    <w:tmpl w:val="BE9021D8"/>
    <w:lvl w:ilvl="0" w:tplc="D3642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C10C5"/>
    <w:multiLevelType w:val="hybridMultilevel"/>
    <w:tmpl w:val="C2BC62AC"/>
    <w:lvl w:ilvl="0" w:tplc="C08C3AD0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C2974"/>
    <w:multiLevelType w:val="hybridMultilevel"/>
    <w:tmpl w:val="4364C4EA"/>
    <w:lvl w:ilvl="0" w:tplc="7DACCED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025"/>
    <w:rsid w:val="00040BC1"/>
    <w:rsid w:val="00041624"/>
    <w:rsid w:val="00042800"/>
    <w:rsid w:val="0006794E"/>
    <w:rsid w:val="00091A93"/>
    <w:rsid w:val="000C570E"/>
    <w:rsid w:val="000D210F"/>
    <w:rsid w:val="000F1DE1"/>
    <w:rsid w:val="0011325D"/>
    <w:rsid w:val="0012673D"/>
    <w:rsid w:val="00186FB9"/>
    <w:rsid w:val="001B37AD"/>
    <w:rsid w:val="001B4F48"/>
    <w:rsid w:val="001B5FB6"/>
    <w:rsid w:val="001C4799"/>
    <w:rsid w:val="00220C10"/>
    <w:rsid w:val="00231184"/>
    <w:rsid w:val="00232A4E"/>
    <w:rsid w:val="00233C75"/>
    <w:rsid w:val="00250969"/>
    <w:rsid w:val="00267183"/>
    <w:rsid w:val="00280EB3"/>
    <w:rsid w:val="00286E7A"/>
    <w:rsid w:val="00290440"/>
    <w:rsid w:val="00297068"/>
    <w:rsid w:val="002B74E8"/>
    <w:rsid w:val="002F4A08"/>
    <w:rsid w:val="00313D89"/>
    <w:rsid w:val="00342AA8"/>
    <w:rsid w:val="00353EA7"/>
    <w:rsid w:val="0035592D"/>
    <w:rsid w:val="00380899"/>
    <w:rsid w:val="00382E66"/>
    <w:rsid w:val="00390947"/>
    <w:rsid w:val="00394E55"/>
    <w:rsid w:val="003B6F18"/>
    <w:rsid w:val="003E3693"/>
    <w:rsid w:val="003E6558"/>
    <w:rsid w:val="00400343"/>
    <w:rsid w:val="0041738A"/>
    <w:rsid w:val="004259B4"/>
    <w:rsid w:val="0042740C"/>
    <w:rsid w:val="00436312"/>
    <w:rsid w:val="0045126C"/>
    <w:rsid w:val="004631CC"/>
    <w:rsid w:val="00475DB2"/>
    <w:rsid w:val="0047782E"/>
    <w:rsid w:val="004B38FD"/>
    <w:rsid w:val="004C0C8A"/>
    <w:rsid w:val="004C0EAE"/>
    <w:rsid w:val="004D0955"/>
    <w:rsid w:val="004D4BA9"/>
    <w:rsid w:val="004F1364"/>
    <w:rsid w:val="004F43F9"/>
    <w:rsid w:val="00522C78"/>
    <w:rsid w:val="00524540"/>
    <w:rsid w:val="00540FAB"/>
    <w:rsid w:val="00541708"/>
    <w:rsid w:val="005521A2"/>
    <w:rsid w:val="00570D14"/>
    <w:rsid w:val="005867DB"/>
    <w:rsid w:val="005B1243"/>
    <w:rsid w:val="005D1B11"/>
    <w:rsid w:val="005D29D7"/>
    <w:rsid w:val="00601080"/>
    <w:rsid w:val="00605FC4"/>
    <w:rsid w:val="006067F4"/>
    <w:rsid w:val="00622765"/>
    <w:rsid w:val="00635A4A"/>
    <w:rsid w:val="006471C0"/>
    <w:rsid w:val="006532C2"/>
    <w:rsid w:val="00664318"/>
    <w:rsid w:val="00666B6B"/>
    <w:rsid w:val="00675C13"/>
    <w:rsid w:val="00687231"/>
    <w:rsid w:val="006B71D7"/>
    <w:rsid w:val="006E368B"/>
    <w:rsid w:val="006F602D"/>
    <w:rsid w:val="00723BDA"/>
    <w:rsid w:val="00731915"/>
    <w:rsid w:val="00745A33"/>
    <w:rsid w:val="00756025"/>
    <w:rsid w:val="0076059A"/>
    <w:rsid w:val="00785339"/>
    <w:rsid w:val="007A0667"/>
    <w:rsid w:val="007B3680"/>
    <w:rsid w:val="007C0745"/>
    <w:rsid w:val="007D2DB7"/>
    <w:rsid w:val="007D3C01"/>
    <w:rsid w:val="007D7D6C"/>
    <w:rsid w:val="007E2092"/>
    <w:rsid w:val="007F73BA"/>
    <w:rsid w:val="007F78DB"/>
    <w:rsid w:val="0081349E"/>
    <w:rsid w:val="00820DD1"/>
    <w:rsid w:val="008330D4"/>
    <w:rsid w:val="00840BE2"/>
    <w:rsid w:val="00843815"/>
    <w:rsid w:val="0085414F"/>
    <w:rsid w:val="008626A0"/>
    <w:rsid w:val="008763D8"/>
    <w:rsid w:val="00880B25"/>
    <w:rsid w:val="00881AF6"/>
    <w:rsid w:val="00894367"/>
    <w:rsid w:val="008A7AFA"/>
    <w:rsid w:val="008B2142"/>
    <w:rsid w:val="008C0AE7"/>
    <w:rsid w:val="008C4636"/>
    <w:rsid w:val="008C4675"/>
    <w:rsid w:val="008D071E"/>
    <w:rsid w:val="008E64E9"/>
    <w:rsid w:val="00903DB2"/>
    <w:rsid w:val="00907B9A"/>
    <w:rsid w:val="00925543"/>
    <w:rsid w:val="009265DC"/>
    <w:rsid w:val="00946D13"/>
    <w:rsid w:val="00975C1F"/>
    <w:rsid w:val="00993647"/>
    <w:rsid w:val="009A320F"/>
    <w:rsid w:val="009B0794"/>
    <w:rsid w:val="009B6984"/>
    <w:rsid w:val="009E2AA1"/>
    <w:rsid w:val="009E38BB"/>
    <w:rsid w:val="009F6FAC"/>
    <w:rsid w:val="00A0536D"/>
    <w:rsid w:val="00A2421E"/>
    <w:rsid w:val="00A52F40"/>
    <w:rsid w:val="00A5318F"/>
    <w:rsid w:val="00A64941"/>
    <w:rsid w:val="00A97C97"/>
    <w:rsid w:val="00AB0692"/>
    <w:rsid w:val="00AB5E5B"/>
    <w:rsid w:val="00AC09B3"/>
    <w:rsid w:val="00AD2639"/>
    <w:rsid w:val="00AD4B15"/>
    <w:rsid w:val="00AE460A"/>
    <w:rsid w:val="00B1601E"/>
    <w:rsid w:val="00B23772"/>
    <w:rsid w:val="00B35C21"/>
    <w:rsid w:val="00B548D0"/>
    <w:rsid w:val="00B57F5E"/>
    <w:rsid w:val="00B62122"/>
    <w:rsid w:val="00B64DFD"/>
    <w:rsid w:val="00B91652"/>
    <w:rsid w:val="00B9604B"/>
    <w:rsid w:val="00BA686C"/>
    <w:rsid w:val="00BB621B"/>
    <w:rsid w:val="00BD5C63"/>
    <w:rsid w:val="00BF1808"/>
    <w:rsid w:val="00BF631C"/>
    <w:rsid w:val="00C208CB"/>
    <w:rsid w:val="00C22793"/>
    <w:rsid w:val="00C33DA0"/>
    <w:rsid w:val="00C469FF"/>
    <w:rsid w:val="00C5362B"/>
    <w:rsid w:val="00C56925"/>
    <w:rsid w:val="00C8049D"/>
    <w:rsid w:val="00C96390"/>
    <w:rsid w:val="00CB00C6"/>
    <w:rsid w:val="00CB1F27"/>
    <w:rsid w:val="00CC7926"/>
    <w:rsid w:val="00CD19A0"/>
    <w:rsid w:val="00CD33FB"/>
    <w:rsid w:val="00CD3E33"/>
    <w:rsid w:val="00CE705F"/>
    <w:rsid w:val="00D22164"/>
    <w:rsid w:val="00D2556E"/>
    <w:rsid w:val="00D44D87"/>
    <w:rsid w:val="00D45463"/>
    <w:rsid w:val="00D51F5F"/>
    <w:rsid w:val="00D574AB"/>
    <w:rsid w:val="00D60CA3"/>
    <w:rsid w:val="00D704F4"/>
    <w:rsid w:val="00D81192"/>
    <w:rsid w:val="00DE6DB5"/>
    <w:rsid w:val="00E03E8D"/>
    <w:rsid w:val="00E11E0F"/>
    <w:rsid w:val="00E1396D"/>
    <w:rsid w:val="00E16DD2"/>
    <w:rsid w:val="00E20E1F"/>
    <w:rsid w:val="00E211AC"/>
    <w:rsid w:val="00E27A49"/>
    <w:rsid w:val="00E67B66"/>
    <w:rsid w:val="00E70EB4"/>
    <w:rsid w:val="00E94C76"/>
    <w:rsid w:val="00E96FC6"/>
    <w:rsid w:val="00EC09A4"/>
    <w:rsid w:val="00EC4DCD"/>
    <w:rsid w:val="00EC6607"/>
    <w:rsid w:val="00EE3397"/>
    <w:rsid w:val="00F030A7"/>
    <w:rsid w:val="00F1341D"/>
    <w:rsid w:val="00F25C84"/>
    <w:rsid w:val="00F26E69"/>
    <w:rsid w:val="00F34ED1"/>
    <w:rsid w:val="00F4344F"/>
    <w:rsid w:val="00F56679"/>
    <w:rsid w:val="00F647A5"/>
    <w:rsid w:val="00F86DF1"/>
    <w:rsid w:val="00F96252"/>
    <w:rsid w:val="00FA5BAB"/>
    <w:rsid w:val="00FB017B"/>
    <w:rsid w:val="00FB6751"/>
    <w:rsid w:val="00FC1066"/>
    <w:rsid w:val="00FE7533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25"/>
    <w:pPr>
      <w:spacing w:after="0" w:line="288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3C06-AE8F-4CD7-8908-4C4E3694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 PHUONG</dc:creator>
  <cp:lastModifiedBy>Admin</cp:lastModifiedBy>
  <cp:revision>99</cp:revision>
  <cp:lastPrinted>2017-10-29T13:28:00Z</cp:lastPrinted>
  <dcterms:created xsi:type="dcterms:W3CDTF">2013-10-03T13:04:00Z</dcterms:created>
  <dcterms:modified xsi:type="dcterms:W3CDTF">2019-11-02T10:20:00Z</dcterms:modified>
</cp:coreProperties>
</file>